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DE" w:rsidRPr="00D8118D" w:rsidRDefault="00E536B0" w:rsidP="00F0172E">
      <w:pPr>
        <w:jc w:val="center"/>
        <w:rPr>
          <w:rFonts w:ascii="Times New Roman" w:hAnsi="Times New Roman" w:cs="Times New Roman"/>
          <w:b/>
          <w:sz w:val="28"/>
          <w:szCs w:val="28"/>
        </w:rPr>
      </w:pPr>
      <w:r w:rsidRPr="00D8118D">
        <w:rPr>
          <w:rFonts w:ascii="Times New Roman" w:hAnsi="Times New Roman" w:cs="Times New Roman"/>
          <w:b/>
          <w:sz w:val="28"/>
          <w:szCs w:val="28"/>
        </w:rPr>
        <w:t>NATIONAL SUN YAT-SEN UNIVERSITY</w:t>
      </w:r>
    </w:p>
    <w:p w:rsidR="00E536B0" w:rsidRPr="00D8118D" w:rsidRDefault="00E536B0" w:rsidP="00F0172E">
      <w:pPr>
        <w:jc w:val="center"/>
        <w:rPr>
          <w:rFonts w:ascii="Times New Roman" w:hAnsi="Times New Roman" w:cs="Times New Roman"/>
          <w:b/>
          <w:sz w:val="28"/>
          <w:szCs w:val="28"/>
        </w:rPr>
      </w:pPr>
    </w:p>
    <w:p w:rsidR="00E536B0" w:rsidRPr="00D8118D" w:rsidRDefault="00E536B0" w:rsidP="00F0172E">
      <w:pPr>
        <w:jc w:val="center"/>
        <w:rPr>
          <w:rFonts w:ascii="Times New Roman" w:hAnsi="Times New Roman" w:cs="Times New Roman"/>
          <w:b/>
          <w:sz w:val="28"/>
          <w:szCs w:val="28"/>
        </w:rPr>
      </w:pPr>
      <w:r w:rsidRPr="00D8118D">
        <w:rPr>
          <w:rFonts w:ascii="Times New Roman" w:hAnsi="Times New Roman" w:cs="Times New Roman"/>
          <w:b/>
          <w:sz w:val="28"/>
          <w:szCs w:val="28"/>
        </w:rPr>
        <w:t>Department of Mechanical and Electromechanical Engineering</w:t>
      </w:r>
    </w:p>
    <w:p w:rsidR="00E536B0" w:rsidRPr="00D8118D" w:rsidRDefault="00E536B0" w:rsidP="00F0172E">
      <w:pPr>
        <w:jc w:val="center"/>
        <w:rPr>
          <w:rFonts w:ascii="Times New Roman" w:hAnsi="Times New Roman" w:cs="Times New Roman"/>
          <w:b/>
          <w:sz w:val="28"/>
          <w:szCs w:val="28"/>
        </w:rPr>
      </w:pPr>
      <w:r w:rsidRPr="00D8118D">
        <w:rPr>
          <w:rFonts w:ascii="Times New Roman" w:hAnsi="Times New Roman" w:cs="Times New Roman"/>
          <w:b/>
          <w:sz w:val="28"/>
          <w:szCs w:val="28"/>
        </w:rPr>
        <w:t>Regulations of Doctoral Qualification and Degree Examinations for Postgraduate Students</w:t>
      </w:r>
    </w:p>
    <w:p w:rsidR="00E536B0" w:rsidRPr="00D8118D" w:rsidRDefault="00E536B0">
      <w:pPr>
        <w:rPr>
          <w:rFonts w:ascii="Times New Roman" w:hAnsi="Times New Roman" w:cs="Times New Roman"/>
        </w:rPr>
      </w:pPr>
    </w:p>
    <w:p w:rsidR="00E536B0" w:rsidRPr="00D8118D" w:rsidRDefault="00E536B0">
      <w:pPr>
        <w:rPr>
          <w:rFonts w:ascii="Times New Roman" w:hAnsi="Times New Roman" w:cs="Times New Roman"/>
          <w:sz w:val="20"/>
          <w:szCs w:val="20"/>
        </w:rPr>
      </w:pPr>
      <w:r w:rsidRPr="00D8118D">
        <w:rPr>
          <w:rFonts w:ascii="Times New Roman" w:hAnsi="Times New Roman" w:cs="Times New Roman"/>
          <w:sz w:val="20"/>
          <w:szCs w:val="20"/>
        </w:rPr>
        <w:t>Amended and approved by the 4</w:t>
      </w:r>
      <w:r w:rsidRPr="00D8118D">
        <w:rPr>
          <w:rFonts w:ascii="Times New Roman" w:hAnsi="Times New Roman" w:cs="Times New Roman"/>
          <w:sz w:val="20"/>
          <w:szCs w:val="20"/>
          <w:vertAlign w:val="superscript"/>
        </w:rPr>
        <w:t>th</w:t>
      </w:r>
      <w:r w:rsidRPr="00D8118D">
        <w:rPr>
          <w:rFonts w:ascii="Times New Roman" w:hAnsi="Times New Roman" w:cs="Times New Roman"/>
          <w:sz w:val="20"/>
          <w:szCs w:val="20"/>
        </w:rPr>
        <w:t xml:space="preserve"> Department General Meeting on December 25, 2002, School Year 91.</w:t>
      </w:r>
    </w:p>
    <w:p w:rsidR="00E536B0" w:rsidRPr="00D8118D" w:rsidRDefault="00E536B0">
      <w:pPr>
        <w:rPr>
          <w:rFonts w:ascii="Times New Roman" w:hAnsi="Times New Roman" w:cs="Times New Roman"/>
          <w:sz w:val="20"/>
          <w:szCs w:val="20"/>
        </w:rPr>
      </w:pPr>
      <w:r w:rsidRPr="00D8118D">
        <w:rPr>
          <w:rFonts w:ascii="Times New Roman" w:hAnsi="Times New Roman" w:cs="Times New Roman"/>
          <w:sz w:val="20"/>
          <w:szCs w:val="20"/>
        </w:rPr>
        <w:t>Amended and approved by the 1</w:t>
      </w:r>
      <w:r w:rsidRPr="00D8118D">
        <w:rPr>
          <w:rFonts w:ascii="Times New Roman" w:hAnsi="Times New Roman" w:cs="Times New Roman"/>
          <w:sz w:val="20"/>
          <w:szCs w:val="20"/>
          <w:vertAlign w:val="superscript"/>
        </w:rPr>
        <w:t>st</w:t>
      </w:r>
      <w:r w:rsidRPr="00D8118D">
        <w:rPr>
          <w:rFonts w:ascii="Times New Roman" w:hAnsi="Times New Roman" w:cs="Times New Roman"/>
          <w:sz w:val="20"/>
          <w:szCs w:val="20"/>
        </w:rPr>
        <w:t xml:space="preserve"> College General Meeting on January 7, 2003, School Year 91.</w:t>
      </w:r>
    </w:p>
    <w:p w:rsidR="00E536B0" w:rsidRPr="00D8118D" w:rsidRDefault="00E536B0">
      <w:pPr>
        <w:rPr>
          <w:rFonts w:ascii="Times New Roman" w:hAnsi="Times New Roman" w:cs="Times New Roman"/>
          <w:sz w:val="20"/>
          <w:szCs w:val="20"/>
        </w:rPr>
      </w:pPr>
      <w:r w:rsidRPr="00D8118D">
        <w:rPr>
          <w:rFonts w:ascii="Times New Roman" w:hAnsi="Times New Roman" w:cs="Times New Roman"/>
          <w:sz w:val="20"/>
          <w:szCs w:val="20"/>
        </w:rPr>
        <w:t>Amended and approved by the 4</w:t>
      </w:r>
      <w:r w:rsidRPr="00D8118D">
        <w:rPr>
          <w:rFonts w:ascii="Times New Roman" w:hAnsi="Times New Roman" w:cs="Times New Roman"/>
          <w:sz w:val="20"/>
          <w:szCs w:val="20"/>
          <w:vertAlign w:val="superscript"/>
        </w:rPr>
        <w:t>th</w:t>
      </w:r>
      <w:r w:rsidRPr="00D8118D">
        <w:rPr>
          <w:rFonts w:ascii="Times New Roman" w:hAnsi="Times New Roman" w:cs="Times New Roman"/>
          <w:sz w:val="20"/>
          <w:szCs w:val="20"/>
        </w:rPr>
        <w:t xml:space="preserve"> Department General Meeting on October 29, 2003, School Year 92.</w:t>
      </w:r>
    </w:p>
    <w:p w:rsidR="00E536B0" w:rsidRPr="00D8118D" w:rsidRDefault="00E536B0">
      <w:pPr>
        <w:rPr>
          <w:rFonts w:ascii="Times New Roman" w:hAnsi="Times New Roman" w:cs="Times New Roman"/>
          <w:sz w:val="20"/>
          <w:szCs w:val="20"/>
        </w:rPr>
      </w:pPr>
      <w:r w:rsidRPr="00D8118D">
        <w:rPr>
          <w:rFonts w:ascii="Times New Roman" w:hAnsi="Times New Roman" w:cs="Times New Roman"/>
          <w:sz w:val="20"/>
          <w:szCs w:val="20"/>
        </w:rPr>
        <w:t>Amended and approved by the 1</w:t>
      </w:r>
      <w:r w:rsidRPr="00D8118D">
        <w:rPr>
          <w:rFonts w:ascii="Times New Roman" w:hAnsi="Times New Roman" w:cs="Times New Roman"/>
          <w:sz w:val="20"/>
          <w:szCs w:val="20"/>
          <w:vertAlign w:val="superscript"/>
        </w:rPr>
        <w:t>st</w:t>
      </w:r>
      <w:r w:rsidRPr="00D8118D">
        <w:rPr>
          <w:rFonts w:ascii="Times New Roman" w:hAnsi="Times New Roman" w:cs="Times New Roman"/>
          <w:sz w:val="20"/>
          <w:szCs w:val="20"/>
        </w:rPr>
        <w:t xml:space="preserve"> College General Meeting on March 25, 2004, School Year 92.</w:t>
      </w:r>
    </w:p>
    <w:p w:rsidR="00E536B0" w:rsidRPr="00D8118D" w:rsidRDefault="00E536B0">
      <w:pPr>
        <w:rPr>
          <w:rFonts w:ascii="Times New Roman" w:hAnsi="Times New Roman" w:cs="Times New Roman"/>
          <w:sz w:val="20"/>
          <w:szCs w:val="20"/>
        </w:rPr>
      </w:pPr>
      <w:r w:rsidRPr="00D8118D">
        <w:rPr>
          <w:rFonts w:ascii="Times New Roman" w:hAnsi="Times New Roman" w:cs="Times New Roman"/>
          <w:sz w:val="20"/>
          <w:szCs w:val="20"/>
        </w:rPr>
        <w:t>Amended and approved by the 4</w:t>
      </w:r>
      <w:r w:rsidRPr="00D8118D">
        <w:rPr>
          <w:rFonts w:ascii="Times New Roman" w:hAnsi="Times New Roman" w:cs="Times New Roman"/>
          <w:sz w:val="20"/>
          <w:szCs w:val="20"/>
          <w:vertAlign w:val="superscript"/>
        </w:rPr>
        <w:t>th</w:t>
      </w:r>
      <w:r w:rsidRPr="00D8118D">
        <w:rPr>
          <w:rFonts w:ascii="Times New Roman" w:hAnsi="Times New Roman" w:cs="Times New Roman"/>
          <w:sz w:val="20"/>
          <w:szCs w:val="20"/>
        </w:rPr>
        <w:t xml:space="preserve"> Department General Meeting on December 15, 2004, School Year 93.</w:t>
      </w:r>
    </w:p>
    <w:p w:rsidR="00E536B0" w:rsidRPr="00D8118D" w:rsidRDefault="00E536B0">
      <w:pPr>
        <w:rPr>
          <w:rFonts w:ascii="Times New Roman" w:hAnsi="Times New Roman" w:cs="Times New Roman"/>
          <w:sz w:val="20"/>
          <w:szCs w:val="20"/>
        </w:rPr>
      </w:pPr>
      <w:r w:rsidRPr="00D8118D">
        <w:rPr>
          <w:rFonts w:ascii="Times New Roman" w:hAnsi="Times New Roman" w:cs="Times New Roman"/>
          <w:sz w:val="20"/>
          <w:szCs w:val="20"/>
        </w:rPr>
        <w:t>Amended and approved by the 5</w:t>
      </w:r>
      <w:r w:rsidRPr="00D8118D">
        <w:rPr>
          <w:rFonts w:ascii="Times New Roman" w:hAnsi="Times New Roman" w:cs="Times New Roman"/>
          <w:sz w:val="20"/>
          <w:szCs w:val="20"/>
          <w:vertAlign w:val="superscript"/>
        </w:rPr>
        <w:t>th</w:t>
      </w:r>
      <w:r w:rsidRPr="00D8118D">
        <w:rPr>
          <w:rFonts w:ascii="Times New Roman" w:hAnsi="Times New Roman" w:cs="Times New Roman"/>
          <w:sz w:val="20"/>
          <w:szCs w:val="20"/>
        </w:rPr>
        <w:t xml:space="preserve"> Department General Meeting on January 12, 2005, School year 93.</w:t>
      </w:r>
    </w:p>
    <w:p w:rsidR="00E536B0" w:rsidRPr="00D8118D" w:rsidRDefault="00E536B0">
      <w:pPr>
        <w:rPr>
          <w:rFonts w:ascii="Times New Roman" w:hAnsi="Times New Roman" w:cs="Times New Roman"/>
          <w:sz w:val="20"/>
          <w:szCs w:val="20"/>
        </w:rPr>
      </w:pPr>
      <w:r w:rsidRPr="00D8118D">
        <w:rPr>
          <w:rFonts w:ascii="Times New Roman" w:hAnsi="Times New Roman" w:cs="Times New Roman"/>
          <w:sz w:val="20"/>
          <w:szCs w:val="20"/>
        </w:rPr>
        <w:t>Amended and approved by the 1</w:t>
      </w:r>
      <w:r w:rsidRPr="00D8118D">
        <w:rPr>
          <w:rFonts w:ascii="Times New Roman" w:hAnsi="Times New Roman" w:cs="Times New Roman"/>
          <w:sz w:val="20"/>
          <w:szCs w:val="20"/>
          <w:vertAlign w:val="superscript"/>
        </w:rPr>
        <w:t>st</w:t>
      </w:r>
      <w:r w:rsidRPr="00D8118D">
        <w:rPr>
          <w:rFonts w:ascii="Times New Roman" w:hAnsi="Times New Roman" w:cs="Times New Roman"/>
          <w:sz w:val="20"/>
          <w:szCs w:val="20"/>
        </w:rPr>
        <w:t xml:space="preserve"> College General Meeting on January 25, 2005, School Year 93.</w:t>
      </w:r>
    </w:p>
    <w:p w:rsidR="00E536B0" w:rsidRPr="00D8118D" w:rsidRDefault="00E536B0">
      <w:pPr>
        <w:rPr>
          <w:rFonts w:ascii="Times New Roman" w:hAnsi="Times New Roman" w:cs="Times New Roman"/>
          <w:sz w:val="20"/>
          <w:szCs w:val="20"/>
        </w:rPr>
      </w:pPr>
      <w:r w:rsidRPr="00D8118D">
        <w:rPr>
          <w:rFonts w:ascii="Times New Roman" w:hAnsi="Times New Roman" w:cs="Times New Roman"/>
          <w:sz w:val="20"/>
          <w:szCs w:val="20"/>
        </w:rPr>
        <w:t>Amended and approved by the 6</w:t>
      </w:r>
      <w:r w:rsidRPr="00D8118D">
        <w:rPr>
          <w:rFonts w:ascii="Times New Roman" w:hAnsi="Times New Roman" w:cs="Times New Roman"/>
          <w:sz w:val="20"/>
          <w:szCs w:val="20"/>
          <w:vertAlign w:val="superscript"/>
        </w:rPr>
        <w:t>th</w:t>
      </w:r>
      <w:r w:rsidRPr="00D8118D">
        <w:rPr>
          <w:rFonts w:ascii="Times New Roman" w:hAnsi="Times New Roman" w:cs="Times New Roman"/>
          <w:sz w:val="20"/>
          <w:szCs w:val="20"/>
        </w:rPr>
        <w:t xml:space="preserve"> Department General Meeting on February 23, 2005, School Year 93.</w:t>
      </w:r>
    </w:p>
    <w:p w:rsidR="00E536B0" w:rsidRPr="00D8118D" w:rsidRDefault="00E536B0">
      <w:pPr>
        <w:rPr>
          <w:rFonts w:ascii="Times New Roman" w:hAnsi="Times New Roman" w:cs="Times New Roman"/>
          <w:sz w:val="20"/>
          <w:szCs w:val="20"/>
        </w:rPr>
      </w:pPr>
      <w:r w:rsidRPr="00D8118D">
        <w:rPr>
          <w:rFonts w:ascii="Times New Roman" w:hAnsi="Times New Roman" w:cs="Times New Roman"/>
          <w:sz w:val="20"/>
          <w:szCs w:val="20"/>
        </w:rPr>
        <w:t>Amended and approved by the 2</w:t>
      </w:r>
      <w:r w:rsidRPr="00D8118D">
        <w:rPr>
          <w:rFonts w:ascii="Times New Roman" w:hAnsi="Times New Roman" w:cs="Times New Roman"/>
          <w:sz w:val="20"/>
          <w:szCs w:val="20"/>
          <w:vertAlign w:val="superscript"/>
        </w:rPr>
        <w:t>nd</w:t>
      </w:r>
      <w:r w:rsidRPr="00D8118D">
        <w:rPr>
          <w:rFonts w:ascii="Times New Roman" w:hAnsi="Times New Roman" w:cs="Times New Roman"/>
          <w:sz w:val="20"/>
          <w:szCs w:val="20"/>
        </w:rPr>
        <w:t xml:space="preserve"> College General Meeting on March 23, 2005, School Year 93.</w:t>
      </w:r>
    </w:p>
    <w:p w:rsidR="00E536B0" w:rsidRPr="00D8118D" w:rsidRDefault="00E536B0">
      <w:pPr>
        <w:rPr>
          <w:rFonts w:ascii="Times New Roman" w:hAnsi="Times New Roman" w:cs="Times New Roman"/>
          <w:sz w:val="20"/>
          <w:szCs w:val="20"/>
        </w:rPr>
      </w:pPr>
      <w:r w:rsidRPr="00D8118D">
        <w:rPr>
          <w:rFonts w:ascii="Times New Roman" w:hAnsi="Times New Roman" w:cs="Times New Roman"/>
          <w:sz w:val="20"/>
          <w:szCs w:val="20"/>
        </w:rPr>
        <w:t>Amended and approved by the 6</w:t>
      </w:r>
      <w:r w:rsidRPr="00D8118D">
        <w:rPr>
          <w:rFonts w:ascii="Times New Roman" w:hAnsi="Times New Roman" w:cs="Times New Roman"/>
          <w:sz w:val="20"/>
          <w:szCs w:val="20"/>
          <w:vertAlign w:val="superscript"/>
        </w:rPr>
        <w:t>th</w:t>
      </w:r>
      <w:r w:rsidRPr="00D8118D">
        <w:rPr>
          <w:rFonts w:ascii="Times New Roman" w:hAnsi="Times New Roman" w:cs="Times New Roman"/>
          <w:sz w:val="20"/>
          <w:szCs w:val="20"/>
        </w:rPr>
        <w:t xml:space="preserve"> Department General Meeting on March 21, 2007, School Year 95.</w:t>
      </w:r>
    </w:p>
    <w:p w:rsidR="00E536B0" w:rsidRPr="00D8118D" w:rsidRDefault="00E536B0">
      <w:pPr>
        <w:rPr>
          <w:rFonts w:ascii="Times New Roman" w:hAnsi="Times New Roman" w:cs="Times New Roman"/>
          <w:sz w:val="20"/>
          <w:szCs w:val="20"/>
        </w:rPr>
      </w:pPr>
      <w:r w:rsidRPr="00D8118D">
        <w:rPr>
          <w:rFonts w:ascii="Times New Roman" w:hAnsi="Times New Roman" w:cs="Times New Roman"/>
          <w:sz w:val="20"/>
          <w:szCs w:val="20"/>
        </w:rPr>
        <w:t>Amended and approved by the 5</w:t>
      </w:r>
      <w:r w:rsidRPr="00D8118D">
        <w:rPr>
          <w:rFonts w:ascii="Times New Roman" w:hAnsi="Times New Roman" w:cs="Times New Roman"/>
          <w:sz w:val="20"/>
          <w:szCs w:val="20"/>
          <w:vertAlign w:val="superscript"/>
        </w:rPr>
        <w:t>th</w:t>
      </w:r>
      <w:r w:rsidRPr="00D8118D">
        <w:rPr>
          <w:rFonts w:ascii="Times New Roman" w:hAnsi="Times New Roman" w:cs="Times New Roman"/>
          <w:sz w:val="20"/>
          <w:szCs w:val="20"/>
        </w:rPr>
        <w:t xml:space="preserve"> College General Meeting on June 15, 2007, School Year 95.</w:t>
      </w:r>
    </w:p>
    <w:p w:rsidR="00E536B0" w:rsidRPr="00D8118D" w:rsidRDefault="00E536B0">
      <w:pPr>
        <w:rPr>
          <w:rFonts w:ascii="Times New Roman" w:hAnsi="Times New Roman" w:cs="Times New Roman"/>
          <w:sz w:val="20"/>
          <w:szCs w:val="20"/>
        </w:rPr>
      </w:pPr>
      <w:r w:rsidRPr="00D8118D">
        <w:rPr>
          <w:rFonts w:ascii="Times New Roman" w:hAnsi="Times New Roman" w:cs="Times New Roman"/>
          <w:sz w:val="20"/>
          <w:szCs w:val="20"/>
        </w:rPr>
        <w:t>Amended and approved by the 8</w:t>
      </w:r>
      <w:r w:rsidRPr="00D8118D">
        <w:rPr>
          <w:rFonts w:ascii="Times New Roman" w:hAnsi="Times New Roman" w:cs="Times New Roman"/>
          <w:sz w:val="20"/>
          <w:szCs w:val="20"/>
          <w:vertAlign w:val="superscript"/>
        </w:rPr>
        <w:t>th</w:t>
      </w:r>
      <w:r w:rsidRPr="00D8118D">
        <w:rPr>
          <w:rFonts w:ascii="Times New Roman" w:hAnsi="Times New Roman" w:cs="Times New Roman"/>
          <w:sz w:val="20"/>
          <w:szCs w:val="20"/>
        </w:rPr>
        <w:t xml:space="preserve"> Department General Meeting on May 29, 2008, School Year 96.</w:t>
      </w:r>
    </w:p>
    <w:p w:rsidR="00E536B0" w:rsidRPr="00D8118D" w:rsidRDefault="00F0172E">
      <w:pPr>
        <w:rPr>
          <w:rFonts w:ascii="Times New Roman" w:hAnsi="Times New Roman" w:cs="Times New Roman"/>
          <w:sz w:val="20"/>
          <w:szCs w:val="20"/>
        </w:rPr>
      </w:pPr>
      <w:r w:rsidRPr="00D8118D">
        <w:rPr>
          <w:rFonts w:ascii="Times New Roman" w:hAnsi="Times New Roman" w:cs="Times New Roman"/>
          <w:sz w:val="20"/>
          <w:szCs w:val="20"/>
        </w:rPr>
        <w:t>Amended and approved by the 3</w:t>
      </w:r>
      <w:r w:rsidRPr="00D8118D">
        <w:rPr>
          <w:rFonts w:ascii="Times New Roman" w:hAnsi="Times New Roman" w:cs="Times New Roman"/>
          <w:sz w:val="20"/>
          <w:szCs w:val="20"/>
          <w:vertAlign w:val="superscript"/>
        </w:rPr>
        <w:t>rd</w:t>
      </w:r>
      <w:r w:rsidRPr="00D8118D">
        <w:rPr>
          <w:rFonts w:ascii="Times New Roman" w:hAnsi="Times New Roman" w:cs="Times New Roman"/>
          <w:sz w:val="20"/>
          <w:szCs w:val="20"/>
        </w:rPr>
        <w:t xml:space="preserve"> College General Meeting on June 10, 2008, School Year 96.</w:t>
      </w:r>
    </w:p>
    <w:p w:rsidR="00F0172E" w:rsidRPr="00D8118D" w:rsidRDefault="00F0172E">
      <w:pPr>
        <w:rPr>
          <w:rFonts w:ascii="Times New Roman" w:hAnsi="Times New Roman" w:cs="Times New Roman"/>
          <w:sz w:val="20"/>
          <w:szCs w:val="20"/>
        </w:rPr>
      </w:pPr>
      <w:r w:rsidRPr="00D8118D">
        <w:rPr>
          <w:rFonts w:ascii="Times New Roman" w:hAnsi="Times New Roman" w:cs="Times New Roman"/>
          <w:sz w:val="20"/>
          <w:szCs w:val="20"/>
        </w:rPr>
        <w:t>Amended and approved by the 6</w:t>
      </w:r>
      <w:r w:rsidRPr="00D8118D">
        <w:rPr>
          <w:rFonts w:ascii="Times New Roman" w:hAnsi="Times New Roman" w:cs="Times New Roman"/>
          <w:sz w:val="20"/>
          <w:szCs w:val="20"/>
          <w:vertAlign w:val="superscript"/>
        </w:rPr>
        <w:t>th</w:t>
      </w:r>
      <w:r w:rsidRPr="00D8118D">
        <w:rPr>
          <w:rFonts w:ascii="Times New Roman" w:hAnsi="Times New Roman" w:cs="Times New Roman"/>
          <w:sz w:val="20"/>
          <w:szCs w:val="20"/>
        </w:rPr>
        <w:t xml:space="preserve"> Department General Meeting on February 26, 2009, School Year 97.</w:t>
      </w:r>
    </w:p>
    <w:p w:rsidR="00F0172E" w:rsidRPr="00D8118D" w:rsidRDefault="00F0172E">
      <w:pPr>
        <w:rPr>
          <w:rFonts w:ascii="Times New Roman" w:hAnsi="Times New Roman" w:cs="Times New Roman"/>
          <w:sz w:val="20"/>
          <w:szCs w:val="20"/>
        </w:rPr>
      </w:pPr>
      <w:r w:rsidRPr="00D8118D">
        <w:rPr>
          <w:rFonts w:ascii="Times New Roman" w:hAnsi="Times New Roman" w:cs="Times New Roman"/>
          <w:sz w:val="20"/>
          <w:szCs w:val="20"/>
        </w:rPr>
        <w:t>Amended and approved by the 2</w:t>
      </w:r>
      <w:r w:rsidRPr="00D8118D">
        <w:rPr>
          <w:rFonts w:ascii="Times New Roman" w:hAnsi="Times New Roman" w:cs="Times New Roman"/>
          <w:sz w:val="20"/>
          <w:szCs w:val="20"/>
          <w:vertAlign w:val="superscript"/>
        </w:rPr>
        <w:t>nd</w:t>
      </w:r>
      <w:r w:rsidRPr="00D8118D">
        <w:rPr>
          <w:rFonts w:ascii="Times New Roman" w:hAnsi="Times New Roman" w:cs="Times New Roman"/>
          <w:sz w:val="20"/>
          <w:szCs w:val="20"/>
        </w:rPr>
        <w:t xml:space="preserve"> College General Meeting on March 3, 2009, School Year 97.</w:t>
      </w:r>
    </w:p>
    <w:p w:rsidR="00F0172E" w:rsidRPr="00D8118D" w:rsidRDefault="00F0172E">
      <w:pPr>
        <w:rPr>
          <w:rFonts w:ascii="Times New Roman" w:hAnsi="Times New Roman" w:cs="Times New Roman"/>
          <w:sz w:val="20"/>
          <w:szCs w:val="20"/>
        </w:rPr>
      </w:pPr>
      <w:r w:rsidRPr="00D8118D">
        <w:rPr>
          <w:rFonts w:ascii="Times New Roman" w:hAnsi="Times New Roman" w:cs="Times New Roman"/>
          <w:sz w:val="20"/>
          <w:szCs w:val="20"/>
        </w:rPr>
        <w:t>Amended and approved by the 2</w:t>
      </w:r>
      <w:r w:rsidRPr="00D8118D">
        <w:rPr>
          <w:rFonts w:ascii="Times New Roman" w:hAnsi="Times New Roman" w:cs="Times New Roman"/>
          <w:sz w:val="20"/>
          <w:szCs w:val="20"/>
          <w:vertAlign w:val="superscript"/>
        </w:rPr>
        <w:t>nd</w:t>
      </w:r>
      <w:r w:rsidRPr="00D8118D">
        <w:rPr>
          <w:rFonts w:ascii="Times New Roman" w:hAnsi="Times New Roman" w:cs="Times New Roman"/>
          <w:sz w:val="20"/>
          <w:szCs w:val="20"/>
        </w:rPr>
        <w:t xml:space="preserve"> Department General Meeting on October 25, 2011, School Year 100.</w:t>
      </w:r>
    </w:p>
    <w:p w:rsidR="00F0172E" w:rsidRPr="00D8118D" w:rsidRDefault="00F0172E">
      <w:pPr>
        <w:rPr>
          <w:rFonts w:ascii="Times New Roman" w:hAnsi="Times New Roman" w:cs="Times New Roman"/>
          <w:sz w:val="20"/>
          <w:szCs w:val="20"/>
        </w:rPr>
      </w:pPr>
      <w:r w:rsidRPr="00D8118D">
        <w:rPr>
          <w:rFonts w:ascii="Times New Roman" w:hAnsi="Times New Roman" w:cs="Times New Roman"/>
          <w:color w:val="FF0000"/>
          <w:sz w:val="20"/>
          <w:szCs w:val="20"/>
        </w:rPr>
        <w:t>Amended and approved by the 1</w:t>
      </w:r>
      <w:r w:rsidRPr="00D8118D">
        <w:rPr>
          <w:rFonts w:ascii="Times New Roman" w:hAnsi="Times New Roman" w:cs="Times New Roman"/>
          <w:color w:val="FF0000"/>
          <w:sz w:val="20"/>
          <w:szCs w:val="20"/>
          <w:vertAlign w:val="superscript"/>
        </w:rPr>
        <w:t>st</w:t>
      </w:r>
      <w:r w:rsidRPr="00D8118D">
        <w:rPr>
          <w:rFonts w:ascii="Times New Roman" w:hAnsi="Times New Roman" w:cs="Times New Roman"/>
          <w:color w:val="FF0000"/>
          <w:sz w:val="20"/>
          <w:szCs w:val="20"/>
        </w:rPr>
        <w:t xml:space="preserve"> College General Meeting on November 2, 2011, School Year 100.</w:t>
      </w:r>
    </w:p>
    <w:p w:rsidR="00F0172E" w:rsidRPr="00D8118D" w:rsidRDefault="00F0172E">
      <w:pPr>
        <w:rPr>
          <w:rFonts w:ascii="Times New Roman" w:hAnsi="Times New Roman" w:cs="Times New Roman"/>
        </w:rPr>
      </w:pPr>
    </w:p>
    <w:p w:rsidR="00F0172E" w:rsidRPr="00D8118D" w:rsidRDefault="00F0172E" w:rsidP="00F0172E">
      <w:pPr>
        <w:pStyle w:val="a3"/>
        <w:numPr>
          <w:ilvl w:val="0"/>
          <w:numId w:val="1"/>
        </w:numPr>
        <w:spacing w:afterLines="50" w:after="180"/>
        <w:ind w:leftChars="0"/>
        <w:jc w:val="both"/>
        <w:rPr>
          <w:rFonts w:ascii="Times New Roman" w:eastAsia="新細明體" w:hAnsi="Times New Roman" w:cs="Times New Roman"/>
        </w:rPr>
      </w:pPr>
      <w:r w:rsidRPr="00D8118D">
        <w:rPr>
          <w:rFonts w:ascii="Times New Roman" w:eastAsia="新細明體" w:hAnsi="Times New Roman" w:cs="Times New Roman"/>
        </w:rPr>
        <w:t xml:space="preserve">This set of regulations is issued based on the Ministry of the Education Degree Conferral Law and its enforcement rules, “Academic Regulations” of National Sun </w:t>
      </w:r>
      <w:proofErr w:type="spellStart"/>
      <w:r w:rsidRPr="00D8118D">
        <w:rPr>
          <w:rFonts w:ascii="Times New Roman" w:eastAsia="新細明體" w:hAnsi="Times New Roman" w:cs="Times New Roman"/>
        </w:rPr>
        <w:t>Yat-sen</w:t>
      </w:r>
      <w:proofErr w:type="spellEnd"/>
      <w:r w:rsidRPr="00D8118D">
        <w:rPr>
          <w:rFonts w:ascii="Times New Roman" w:eastAsia="新細明體" w:hAnsi="Times New Roman" w:cs="Times New Roman"/>
        </w:rPr>
        <w:t xml:space="preserve"> University (NSYSU), “NSYSU Enforcement Rules of Postgraduate Students Degree Examinations,” and “NSYSU Regulations for Direct Pursuits of Students to Doctoral Program.”</w:t>
      </w:r>
    </w:p>
    <w:p w:rsidR="00F0172E" w:rsidRPr="00D8118D" w:rsidRDefault="001159FB" w:rsidP="00F0172E">
      <w:pPr>
        <w:pStyle w:val="a3"/>
        <w:numPr>
          <w:ilvl w:val="0"/>
          <w:numId w:val="1"/>
        </w:numPr>
        <w:spacing w:afterLines="50" w:after="180"/>
        <w:ind w:leftChars="0"/>
        <w:jc w:val="both"/>
        <w:rPr>
          <w:rFonts w:ascii="Times New Roman" w:eastAsia="新細明體" w:hAnsi="Times New Roman" w:cs="Times New Roman"/>
        </w:rPr>
      </w:pPr>
      <w:r>
        <w:rPr>
          <w:rFonts w:ascii="Times New Roman" w:eastAsia="新細明體" w:hAnsi="Times New Roman" w:cs="Times New Roman"/>
        </w:rPr>
        <w:t xml:space="preserve">Relevant </w:t>
      </w:r>
      <w:r>
        <w:rPr>
          <w:rFonts w:ascii="Times New Roman" w:eastAsia="新細明體" w:hAnsi="Times New Roman" w:cs="Times New Roman" w:hint="eastAsia"/>
        </w:rPr>
        <w:t>I</w:t>
      </w:r>
      <w:r>
        <w:rPr>
          <w:rFonts w:ascii="Times New Roman" w:eastAsia="新細明體" w:hAnsi="Times New Roman" w:cs="Times New Roman"/>
        </w:rPr>
        <w:t xml:space="preserve">tems during </w:t>
      </w:r>
      <w:r>
        <w:rPr>
          <w:rFonts w:ascii="Times New Roman" w:eastAsia="新細明體" w:hAnsi="Times New Roman" w:cs="Times New Roman" w:hint="eastAsia"/>
        </w:rPr>
        <w:t>D</w:t>
      </w:r>
      <w:r>
        <w:rPr>
          <w:rFonts w:ascii="Times New Roman" w:eastAsia="新細明體" w:hAnsi="Times New Roman" w:cs="Times New Roman"/>
        </w:rPr>
        <w:t xml:space="preserve">egree </w:t>
      </w:r>
      <w:r>
        <w:rPr>
          <w:rFonts w:ascii="Times New Roman" w:eastAsia="新細明體" w:hAnsi="Times New Roman" w:cs="Times New Roman" w:hint="eastAsia"/>
        </w:rPr>
        <w:t>S</w:t>
      </w:r>
      <w:r>
        <w:rPr>
          <w:rFonts w:ascii="Times New Roman" w:eastAsia="新細明體" w:hAnsi="Times New Roman" w:cs="Times New Roman"/>
        </w:rPr>
        <w:t xml:space="preserve">tudying </w:t>
      </w:r>
      <w:r>
        <w:rPr>
          <w:rFonts w:ascii="Times New Roman" w:eastAsia="新細明體" w:hAnsi="Times New Roman" w:cs="Times New Roman" w:hint="eastAsia"/>
        </w:rPr>
        <w:t>P</w:t>
      </w:r>
      <w:r w:rsidR="00F0172E" w:rsidRPr="00D8118D">
        <w:rPr>
          <w:rFonts w:ascii="Times New Roman" w:eastAsia="新細明體" w:hAnsi="Times New Roman" w:cs="Times New Roman"/>
        </w:rPr>
        <w:t>eriods:</w:t>
      </w:r>
    </w:p>
    <w:p w:rsidR="00F0172E" w:rsidRPr="00D8118D" w:rsidRDefault="00F0172E" w:rsidP="00F0172E">
      <w:pPr>
        <w:pStyle w:val="a3"/>
        <w:numPr>
          <w:ilvl w:val="1"/>
          <w:numId w:val="1"/>
        </w:numPr>
        <w:spacing w:afterLines="50" w:after="180"/>
        <w:ind w:leftChars="0"/>
        <w:jc w:val="both"/>
        <w:rPr>
          <w:rFonts w:ascii="Times New Roman" w:eastAsia="新細明體" w:hAnsi="Times New Roman" w:cs="Times New Roman"/>
        </w:rPr>
      </w:pPr>
      <w:r w:rsidRPr="00D8118D">
        <w:rPr>
          <w:rFonts w:ascii="Times New Roman" w:eastAsia="新細明體" w:hAnsi="Times New Roman" w:cs="Times New Roman"/>
        </w:rPr>
        <w:t>Time at the university per week</w:t>
      </w:r>
      <w:r w:rsidR="00784B47" w:rsidRPr="00D8118D">
        <w:rPr>
          <w:rFonts w:ascii="Times New Roman" w:eastAsia="新細明體" w:hAnsi="Times New Roman" w:cs="Times New Roman"/>
        </w:rPr>
        <w:t>:</w:t>
      </w:r>
    </w:p>
    <w:p w:rsidR="00784B47" w:rsidRPr="00D8118D" w:rsidRDefault="00F0172E" w:rsidP="00784B47">
      <w:pPr>
        <w:pStyle w:val="a3"/>
        <w:spacing w:afterLines="50" w:after="180"/>
        <w:ind w:leftChars="0" w:left="960"/>
        <w:jc w:val="both"/>
        <w:rPr>
          <w:rFonts w:ascii="Times New Roman" w:eastAsia="新細明體" w:hAnsi="Times New Roman" w:cs="Times New Roman"/>
        </w:rPr>
      </w:pPr>
      <w:r w:rsidRPr="00D8118D">
        <w:rPr>
          <w:rFonts w:ascii="Times New Roman" w:eastAsia="新細明體" w:hAnsi="Times New Roman" w:cs="Times New Roman"/>
        </w:rPr>
        <w:t>Prior to completing the required minimum graduating credits of the department’s doctoral program, a student shall attend to research or classes at the university at least three days a week (for eight hours a day</w:t>
      </w:r>
      <w:r w:rsidR="00784B47" w:rsidRPr="00D8118D">
        <w:rPr>
          <w:rFonts w:ascii="Times New Roman" w:eastAsia="新細明體" w:hAnsi="Times New Roman" w:cs="Times New Roman"/>
        </w:rPr>
        <w:t>).</w:t>
      </w:r>
    </w:p>
    <w:p w:rsidR="00F0172E" w:rsidRPr="00D8118D" w:rsidRDefault="00784B47" w:rsidP="00F0172E">
      <w:pPr>
        <w:pStyle w:val="a3"/>
        <w:numPr>
          <w:ilvl w:val="1"/>
          <w:numId w:val="1"/>
        </w:numPr>
        <w:spacing w:afterLines="50" w:after="180"/>
        <w:ind w:leftChars="0"/>
        <w:jc w:val="both"/>
        <w:rPr>
          <w:rFonts w:ascii="Times New Roman" w:eastAsia="新細明體" w:hAnsi="Times New Roman" w:cs="Times New Roman"/>
        </w:rPr>
      </w:pPr>
      <w:r w:rsidRPr="00D8118D">
        <w:rPr>
          <w:rFonts w:ascii="Times New Roman" w:eastAsia="新細明體" w:hAnsi="Times New Roman" w:cs="Times New Roman"/>
        </w:rPr>
        <w:t xml:space="preserve">Degree studying periods: Two to seven years in accordance with regulations of the Ministry of Education (periods of </w:t>
      </w:r>
      <w:proofErr w:type="spellStart"/>
      <w:r w:rsidRPr="00D8118D">
        <w:rPr>
          <w:rFonts w:ascii="Times New Roman" w:eastAsia="新細明體" w:hAnsi="Times New Roman" w:cs="Times New Roman"/>
        </w:rPr>
        <w:t>retainment</w:t>
      </w:r>
      <w:proofErr w:type="spellEnd"/>
      <w:r w:rsidRPr="00D8118D">
        <w:rPr>
          <w:rFonts w:ascii="Times New Roman" w:eastAsia="新細明體" w:hAnsi="Times New Roman" w:cs="Times New Roman"/>
        </w:rPr>
        <w:t xml:space="preserve"> of student status and suspensions not included).</w:t>
      </w:r>
    </w:p>
    <w:p w:rsidR="00784B47" w:rsidRPr="00D8118D" w:rsidRDefault="00784B47" w:rsidP="00F0172E">
      <w:pPr>
        <w:pStyle w:val="a3"/>
        <w:numPr>
          <w:ilvl w:val="1"/>
          <w:numId w:val="1"/>
        </w:numPr>
        <w:spacing w:afterLines="50" w:after="180"/>
        <w:ind w:leftChars="0"/>
        <w:jc w:val="both"/>
        <w:rPr>
          <w:rFonts w:ascii="Times New Roman" w:eastAsia="新細明體" w:hAnsi="Times New Roman" w:cs="Times New Roman"/>
        </w:rPr>
      </w:pPr>
      <w:r w:rsidRPr="00D8118D">
        <w:rPr>
          <w:rFonts w:ascii="Times New Roman" w:eastAsia="新細明體" w:hAnsi="Times New Roman" w:cs="Times New Roman"/>
        </w:rPr>
        <w:t>Crediting and course criteria:</w:t>
      </w:r>
    </w:p>
    <w:p w:rsidR="00784B47" w:rsidRPr="00D8118D" w:rsidRDefault="00784B47" w:rsidP="00784B47">
      <w:pPr>
        <w:pStyle w:val="a3"/>
        <w:numPr>
          <w:ilvl w:val="2"/>
          <w:numId w:val="1"/>
        </w:numPr>
        <w:spacing w:afterLines="50" w:after="180"/>
        <w:ind w:leftChars="0"/>
        <w:jc w:val="both"/>
        <w:rPr>
          <w:rFonts w:ascii="Times New Roman" w:eastAsia="新細明體" w:hAnsi="Times New Roman" w:cs="Times New Roman"/>
        </w:rPr>
      </w:pPr>
      <w:r w:rsidRPr="00D8118D">
        <w:rPr>
          <w:rFonts w:ascii="Times New Roman" w:eastAsia="新細明體" w:hAnsi="Times New Roman" w:cs="Times New Roman"/>
        </w:rPr>
        <w:lastRenderedPageBreak/>
        <w:t>All course selections by students must be approved by supervisors and the department chair.</w:t>
      </w:r>
    </w:p>
    <w:p w:rsidR="00784B47" w:rsidRPr="00D8118D" w:rsidRDefault="00784B47" w:rsidP="00784B47">
      <w:pPr>
        <w:pStyle w:val="a3"/>
        <w:numPr>
          <w:ilvl w:val="2"/>
          <w:numId w:val="1"/>
        </w:numPr>
        <w:spacing w:afterLines="50" w:after="180"/>
        <w:ind w:leftChars="0"/>
        <w:jc w:val="both"/>
        <w:rPr>
          <w:rFonts w:ascii="Times New Roman" w:eastAsia="新細明體" w:hAnsi="Times New Roman" w:cs="Times New Roman"/>
        </w:rPr>
      </w:pPr>
      <w:r w:rsidRPr="00D8118D">
        <w:rPr>
          <w:rFonts w:ascii="Times New Roman" w:eastAsia="新細明體" w:hAnsi="Times New Roman" w:cs="Times New Roman"/>
        </w:rPr>
        <w:t>Seminars are common compulsory courses (to be studied for two semesters and are not included in graduating credits).</w:t>
      </w:r>
    </w:p>
    <w:p w:rsidR="00F0172E" w:rsidRPr="00D8118D" w:rsidRDefault="00784B47" w:rsidP="0005593B">
      <w:pPr>
        <w:pStyle w:val="a3"/>
        <w:numPr>
          <w:ilvl w:val="2"/>
          <w:numId w:val="1"/>
        </w:numPr>
        <w:spacing w:afterLines="50" w:after="180"/>
        <w:ind w:leftChars="0"/>
        <w:jc w:val="both"/>
        <w:rPr>
          <w:rFonts w:ascii="Times New Roman" w:hAnsi="Times New Roman" w:cs="Times New Roman"/>
        </w:rPr>
      </w:pPr>
      <w:r w:rsidRPr="00D8118D">
        <w:rPr>
          <w:rFonts w:ascii="Times New Roman" w:eastAsia="新細明體" w:hAnsi="Times New Roman" w:cs="Times New Roman"/>
        </w:rPr>
        <w:t xml:space="preserve">Three months prior to </w:t>
      </w:r>
      <w:r w:rsidR="00F930D5" w:rsidRPr="00D8118D">
        <w:rPr>
          <w:rFonts w:ascii="Times New Roman" w:eastAsia="新細明體" w:hAnsi="Times New Roman" w:cs="Times New Roman"/>
        </w:rPr>
        <w:t xml:space="preserve">doctoral thesis proposal examination, a doctoral student must complete required core courses and a minimum of 18 graduating credits (seminar courses not included), as well as completing doctoral degree qualification exam. For a student who graduates from an undergraduate degree and directly pursuits to a doctoral program, he/she shall complete a minimum of 36 graduating credits. For a current master’s student who has studied in a master’s program for at least one year and directly pursuits to a doctoral program, he/she shall complete a minimum of 30 graduating credits. (For a student of direct pursuit from an undergraduate program, the minimum graduating credits include postgraduate courses that have been studied in the undergraduate </w:t>
      </w:r>
      <w:r w:rsidR="0005593B" w:rsidRPr="00D8118D">
        <w:rPr>
          <w:rFonts w:ascii="Times New Roman" w:eastAsia="新細明體" w:hAnsi="Times New Roman" w:cs="Times New Roman"/>
        </w:rPr>
        <w:t>studying period</w:t>
      </w:r>
      <w:r w:rsidR="00F930D5" w:rsidRPr="00D8118D">
        <w:rPr>
          <w:rFonts w:ascii="Times New Roman" w:eastAsia="新細明體" w:hAnsi="Times New Roman" w:cs="Times New Roman"/>
        </w:rPr>
        <w:t xml:space="preserve">; for a </w:t>
      </w:r>
      <w:r w:rsidR="0005593B" w:rsidRPr="00D8118D">
        <w:rPr>
          <w:rFonts w:ascii="Times New Roman" w:eastAsia="新細明體" w:hAnsi="Times New Roman" w:cs="Times New Roman"/>
        </w:rPr>
        <w:t xml:space="preserve">student of </w:t>
      </w:r>
      <w:r w:rsidR="00F930D5" w:rsidRPr="00D8118D">
        <w:rPr>
          <w:rFonts w:ascii="Times New Roman" w:eastAsia="新細明體" w:hAnsi="Times New Roman" w:cs="Times New Roman"/>
        </w:rPr>
        <w:t xml:space="preserve">direct pursuit </w:t>
      </w:r>
      <w:r w:rsidR="0005593B" w:rsidRPr="00D8118D">
        <w:rPr>
          <w:rFonts w:ascii="Times New Roman" w:eastAsia="新細明體" w:hAnsi="Times New Roman" w:cs="Times New Roman"/>
        </w:rPr>
        <w:t xml:space="preserve">from a master’s program, the minimum graduating credits include postgraduate courses that have been studied in the master’s studying period. The maximum number of credit waiver is 12 credits for both </w:t>
      </w:r>
      <w:r w:rsidR="002A5EAB">
        <w:rPr>
          <w:rFonts w:ascii="Times New Roman" w:eastAsia="新細明體" w:hAnsi="Times New Roman" w:cs="Times New Roman" w:hint="eastAsia"/>
        </w:rPr>
        <w:t xml:space="preserve">types of </w:t>
      </w:r>
      <w:r w:rsidR="0005593B" w:rsidRPr="00D8118D">
        <w:rPr>
          <w:rFonts w:ascii="Times New Roman" w:eastAsia="新細明體" w:hAnsi="Times New Roman" w:cs="Times New Roman"/>
        </w:rPr>
        <w:t>students, and seminar courses are not included).</w:t>
      </w:r>
    </w:p>
    <w:p w:rsidR="0005593B" w:rsidRPr="00D8118D" w:rsidRDefault="0005593B" w:rsidP="0005593B">
      <w:pPr>
        <w:pStyle w:val="a3"/>
        <w:numPr>
          <w:ilvl w:val="2"/>
          <w:numId w:val="1"/>
        </w:numPr>
        <w:spacing w:afterLines="50" w:after="180"/>
        <w:ind w:leftChars="0"/>
        <w:jc w:val="both"/>
        <w:rPr>
          <w:rFonts w:ascii="Times New Roman" w:hAnsi="Times New Roman" w:cs="Times New Roman"/>
        </w:rPr>
      </w:pPr>
      <w:r w:rsidRPr="00D8118D">
        <w:rPr>
          <w:rFonts w:ascii="Times New Roman" w:eastAsia="新細明體" w:hAnsi="Times New Roman" w:cs="Times New Roman"/>
        </w:rPr>
        <w:t>When graduating, a student shall meet the minimum standard for English proficiency: a TOEFL CBT score of 173, passing writ</w:t>
      </w:r>
      <w:r w:rsidR="002A5EAB">
        <w:rPr>
          <w:rFonts w:ascii="Times New Roman" w:eastAsia="新細明體" w:hAnsi="Times New Roman" w:cs="Times New Roman"/>
        </w:rPr>
        <w:t xml:space="preserve">ten and speaking tests in a </w:t>
      </w:r>
      <w:r w:rsidR="002A5EAB">
        <w:rPr>
          <w:rFonts w:ascii="Times New Roman" w:eastAsia="新細明體" w:hAnsi="Times New Roman" w:cs="Times New Roman" w:hint="eastAsia"/>
        </w:rPr>
        <w:t>G</w:t>
      </w:r>
      <w:r w:rsidRPr="00D8118D">
        <w:rPr>
          <w:rFonts w:ascii="Times New Roman" w:eastAsia="新細明體" w:hAnsi="Times New Roman" w:cs="Times New Roman"/>
        </w:rPr>
        <w:t xml:space="preserve">EPT of intermediate level, or passing an English test of </w:t>
      </w:r>
      <w:r w:rsidR="001D60E8" w:rsidRPr="00D8118D">
        <w:rPr>
          <w:rFonts w:ascii="Times New Roman" w:eastAsia="新細明體" w:hAnsi="Times New Roman" w:cs="Times New Roman"/>
        </w:rPr>
        <w:t xml:space="preserve">the </w:t>
      </w:r>
      <w:r w:rsidRPr="00D8118D">
        <w:rPr>
          <w:rFonts w:ascii="Times New Roman" w:eastAsia="新細明體" w:hAnsi="Times New Roman" w:cs="Times New Roman"/>
        </w:rPr>
        <w:t>equivalent level (please refer to “</w:t>
      </w:r>
      <w:r w:rsidR="001D60E8" w:rsidRPr="00D8118D">
        <w:rPr>
          <w:rFonts w:ascii="Times New Roman" w:eastAsia="新細明體" w:hAnsi="Times New Roman" w:cs="Times New Roman"/>
        </w:rPr>
        <w:t xml:space="preserve">Conversion </w:t>
      </w:r>
      <w:r w:rsidRPr="00D8118D">
        <w:rPr>
          <w:rFonts w:ascii="Times New Roman" w:eastAsia="新細明體" w:hAnsi="Times New Roman" w:cs="Times New Roman"/>
        </w:rPr>
        <w:t xml:space="preserve">Table of </w:t>
      </w:r>
      <w:r w:rsidR="001D60E8" w:rsidRPr="00D8118D">
        <w:rPr>
          <w:rFonts w:ascii="Times New Roman" w:eastAsia="新細明體" w:hAnsi="Times New Roman" w:cs="Times New Roman"/>
        </w:rPr>
        <w:t>TOEFL Results” or “Conversion Table of English Test Score Calculation for Promotion Evaluation of Government Employees” issued by the Executive Yuan).</w:t>
      </w:r>
    </w:p>
    <w:p w:rsidR="001D60E8" w:rsidRPr="00D8118D" w:rsidRDefault="001159FB" w:rsidP="001D60E8">
      <w:pPr>
        <w:pStyle w:val="a3"/>
        <w:numPr>
          <w:ilvl w:val="1"/>
          <w:numId w:val="1"/>
        </w:numPr>
        <w:spacing w:afterLines="50" w:after="180"/>
        <w:ind w:leftChars="0"/>
        <w:jc w:val="both"/>
        <w:rPr>
          <w:rFonts w:ascii="Times New Roman" w:hAnsi="Times New Roman" w:cs="Times New Roman"/>
        </w:rPr>
      </w:pPr>
      <w:r>
        <w:rPr>
          <w:rFonts w:ascii="Times New Roman" w:eastAsia="新細明體" w:hAnsi="Times New Roman" w:cs="Times New Roman"/>
        </w:rPr>
        <w:t xml:space="preserve">Supervisor </w:t>
      </w:r>
      <w:r>
        <w:rPr>
          <w:rFonts w:ascii="Times New Roman" w:eastAsia="新細明體" w:hAnsi="Times New Roman" w:cs="Times New Roman" w:hint="eastAsia"/>
        </w:rPr>
        <w:t>S</w:t>
      </w:r>
      <w:r>
        <w:rPr>
          <w:rFonts w:ascii="Times New Roman" w:eastAsia="新細明體" w:hAnsi="Times New Roman" w:cs="Times New Roman"/>
        </w:rPr>
        <w:t xml:space="preserve">election and </w:t>
      </w:r>
      <w:r>
        <w:rPr>
          <w:rFonts w:ascii="Times New Roman" w:eastAsia="新細明體" w:hAnsi="Times New Roman" w:cs="Times New Roman" w:hint="eastAsia"/>
        </w:rPr>
        <w:t>V</w:t>
      </w:r>
      <w:r w:rsidR="001D60E8" w:rsidRPr="00D8118D">
        <w:rPr>
          <w:rFonts w:ascii="Times New Roman" w:eastAsia="新細明體" w:hAnsi="Times New Roman" w:cs="Times New Roman"/>
        </w:rPr>
        <w:t>ariation:</w:t>
      </w:r>
    </w:p>
    <w:p w:rsidR="001D60E8" w:rsidRPr="00D8118D" w:rsidRDefault="001D60E8" w:rsidP="001D60E8">
      <w:pPr>
        <w:pStyle w:val="a3"/>
        <w:numPr>
          <w:ilvl w:val="2"/>
          <w:numId w:val="1"/>
        </w:numPr>
        <w:spacing w:afterLines="50" w:after="180"/>
        <w:ind w:leftChars="0"/>
        <w:jc w:val="both"/>
        <w:rPr>
          <w:rFonts w:ascii="Times New Roman" w:hAnsi="Times New Roman" w:cs="Times New Roman"/>
        </w:rPr>
      </w:pPr>
      <w:r w:rsidRPr="00D8118D">
        <w:rPr>
          <w:rFonts w:ascii="Times New Roman" w:eastAsia="新細明體" w:hAnsi="Times New Roman" w:cs="Times New Roman"/>
        </w:rPr>
        <w:t xml:space="preserve">A doctoral student shall select and confirm a faculty member of the respective division of the department </w:t>
      </w:r>
      <w:r w:rsidR="001338F3" w:rsidRPr="00D8118D">
        <w:rPr>
          <w:rFonts w:ascii="Times New Roman" w:eastAsia="新細明體" w:hAnsi="Times New Roman" w:cs="Times New Roman"/>
        </w:rPr>
        <w:t>to be his/her thesis supervisor.</w:t>
      </w:r>
    </w:p>
    <w:p w:rsidR="001338F3" w:rsidRPr="00D8118D" w:rsidRDefault="001338F3" w:rsidP="001D60E8">
      <w:pPr>
        <w:pStyle w:val="a3"/>
        <w:numPr>
          <w:ilvl w:val="2"/>
          <w:numId w:val="1"/>
        </w:numPr>
        <w:spacing w:afterLines="50" w:after="180"/>
        <w:ind w:leftChars="0"/>
        <w:jc w:val="both"/>
        <w:rPr>
          <w:rFonts w:ascii="Times New Roman" w:hAnsi="Times New Roman" w:cs="Times New Roman"/>
        </w:rPr>
      </w:pPr>
      <w:r w:rsidRPr="00D8118D">
        <w:rPr>
          <w:rFonts w:ascii="Times New Roman" w:hAnsi="Times New Roman" w:cs="Times New Roman"/>
        </w:rPr>
        <w:t>In case a doctoral student needing to change his/her supervisor due to a specific reason, the student may only do so after obtaining written agreements from both the original and the new supervisors. The new supervisor shall be a faculty member of the same division.</w:t>
      </w:r>
    </w:p>
    <w:p w:rsidR="001338F3" w:rsidRPr="00D8118D" w:rsidRDefault="001338F3" w:rsidP="001D60E8">
      <w:pPr>
        <w:pStyle w:val="a3"/>
        <w:numPr>
          <w:ilvl w:val="2"/>
          <w:numId w:val="1"/>
        </w:numPr>
        <w:spacing w:afterLines="50" w:after="180"/>
        <w:ind w:leftChars="0"/>
        <w:jc w:val="both"/>
        <w:rPr>
          <w:rFonts w:ascii="Times New Roman" w:hAnsi="Times New Roman" w:cs="Times New Roman"/>
        </w:rPr>
      </w:pPr>
      <w:r w:rsidRPr="00D8118D">
        <w:rPr>
          <w:rFonts w:ascii="Times New Roman" w:hAnsi="Times New Roman" w:cs="Times New Roman"/>
        </w:rPr>
        <w:t>In case a supervisor resigns or retire, co-supervision with a faculty member from the same division shall be in place.</w:t>
      </w:r>
    </w:p>
    <w:p w:rsidR="001338F3" w:rsidRPr="00D8118D" w:rsidRDefault="001338F3" w:rsidP="001D60E8">
      <w:pPr>
        <w:pStyle w:val="a3"/>
        <w:numPr>
          <w:ilvl w:val="2"/>
          <w:numId w:val="1"/>
        </w:numPr>
        <w:spacing w:afterLines="50" w:after="180"/>
        <w:ind w:leftChars="0"/>
        <w:jc w:val="both"/>
        <w:rPr>
          <w:rFonts w:ascii="Times New Roman" w:hAnsi="Times New Roman" w:cs="Times New Roman"/>
        </w:rPr>
      </w:pPr>
      <w:r w:rsidRPr="00D8118D">
        <w:rPr>
          <w:rFonts w:ascii="Times New Roman" w:hAnsi="Times New Roman" w:cs="Times New Roman"/>
        </w:rPr>
        <w:t xml:space="preserve">The doctoral student’s spouse, relatives within </w:t>
      </w:r>
      <w:r w:rsidR="002A5EAB">
        <w:rPr>
          <w:rFonts w:ascii="Times New Roman" w:hAnsi="Times New Roman" w:cs="Times New Roman" w:hint="eastAsia"/>
        </w:rPr>
        <w:t>third-</w:t>
      </w:r>
      <w:r w:rsidRPr="00D8118D">
        <w:rPr>
          <w:rFonts w:ascii="Times New Roman" w:hAnsi="Times New Roman" w:cs="Times New Roman"/>
        </w:rPr>
        <w:t>degrees by consanguinity or affinity may not be the student’s supervisor</w:t>
      </w:r>
      <w:r w:rsidR="000603A4" w:rsidRPr="00D8118D">
        <w:rPr>
          <w:rFonts w:ascii="Times New Roman" w:hAnsi="Times New Roman" w:cs="Times New Roman"/>
        </w:rPr>
        <w:t>(s)</w:t>
      </w:r>
      <w:r w:rsidRPr="00D8118D">
        <w:rPr>
          <w:rFonts w:ascii="Times New Roman" w:hAnsi="Times New Roman" w:cs="Times New Roman"/>
        </w:rPr>
        <w:t xml:space="preserve"> or examiners.</w:t>
      </w:r>
    </w:p>
    <w:p w:rsidR="000603A4" w:rsidRPr="00D8118D" w:rsidRDefault="001159FB" w:rsidP="000603A4">
      <w:pPr>
        <w:pStyle w:val="a3"/>
        <w:numPr>
          <w:ilvl w:val="1"/>
          <w:numId w:val="1"/>
        </w:numPr>
        <w:spacing w:afterLines="50" w:after="180"/>
        <w:ind w:leftChars="0"/>
        <w:jc w:val="both"/>
        <w:rPr>
          <w:rFonts w:ascii="Times New Roman" w:hAnsi="Times New Roman" w:cs="Times New Roman"/>
        </w:rPr>
      </w:pPr>
      <w:r>
        <w:rPr>
          <w:rFonts w:ascii="Times New Roman" w:hAnsi="Times New Roman" w:cs="Times New Roman"/>
        </w:rPr>
        <w:t xml:space="preserve">Limitations to </w:t>
      </w:r>
      <w:r>
        <w:rPr>
          <w:rFonts w:ascii="Times New Roman" w:hAnsi="Times New Roman" w:cs="Times New Roman" w:hint="eastAsia"/>
        </w:rPr>
        <w:t>D</w:t>
      </w:r>
      <w:r w:rsidR="000603A4" w:rsidRPr="00D8118D">
        <w:rPr>
          <w:rFonts w:ascii="Times New Roman" w:hAnsi="Times New Roman" w:cs="Times New Roman"/>
        </w:rPr>
        <w:t>ivision</w:t>
      </w:r>
      <w:r>
        <w:rPr>
          <w:rFonts w:ascii="Times New Roman" w:hAnsi="Times New Roman" w:cs="Times New Roman"/>
        </w:rPr>
        <w:t xml:space="preserve"> </w:t>
      </w:r>
      <w:r>
        <w:rPr>
          <w:rFonts w:ascii="Times New Roman" w:hAnsi="Times New Roman" w:cs="Times New Roman" w:hint="eastAsia"/>
        </w:rPr>
        <w:t>V</w:t>
      </w:r>
      <w:r w:rsidR="000603A4" w:rsidRPr="00D8118D">
        <w:rPr>
          <w:rFonts w:ascii="Times New Roman" w:hAnsi="Times New Roman" w:cs="Times New Roman"/>
        </w:rPr>
        <w:t>ariation:</w:t>
      </w:r>
    </w:p>
    <w:p w:rsidR="000603A4" w:rsidRPr="00D8118D" w:rsidRDefault="000603A4" w:rsidP="000603A4">
      <w:pPr>
        <w:pStyle w:val="a3"/>
        <w:spacing w:afterLines="50" w:after="180"/>
        <w:ind w:leftChars="0" w:left="960"/>
        <w:jc w:val="both"/>
        <w:rPr>
          <w:rFonts w:ascii="Times New Roman" w:hAnsi="Times New Roman" w:cs="Times New Roman"/>
        </w:rPr>
      </w:pPr>
      <w:r w:rsidRPr="00D8118D">
        <w:rPr>
          <w:rFonts w:ascii="Times New Roman" w:hAnsi="Times New Roman" w:cs="Times New Roman"/>
        </w:rPr>
        <w:lastRenderedPageBreak/>
        <w:t>A student may only change divisions after studying in the program for two years (periods of suspensions not included). A division variation may only occur when faculty members of both divisions approve through meetings.</w:t>
      </w:r>
      <w:r w:rsidR="002A5EAB">
        <w:rPr>
          <w:rFonts w:ascii="Times New Roman" w:hAnsi="Times New Roman" w:cs="Times New Roman"/>
        </w:rPr>
        <w:t xml:space="preserve"> A student shall still comply </w:t>
      </w:r>
      <w:r w:rsidR="002A5EAB">
        <w:rPr>
          <w:rFonts w:ascii="Times New Roman" w:hAnsi="Times New Roman" w:cs="Times New Roman" w:hint="eastAsia"/>
        </w:rPr>
        <w:t>with</w:t>
      </w:r>
      <w:r w:rsidRPr="00D8118D">
        <w:rPr>
          <w:rFonts w:ascii="Times New Roman" w:hAnsi="Times New Roman" w:cs="Times New Roman"/>
        </w:rPr>
        <w:t xml:space="preserve"> the provision of completing a qualification examination within three months after entering the program. A student may only change division once.</w:t>
      </w:r>
    </w:p>
    <w:p w:rsidR="000603A4" w:rsidRPr="00D8118D" w:rsidRDefault="000603A4" w:rsidP="000603A4">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Others:</w:t>
      </w:r>
    </w:p>
    <w:p w:rsidR="000603A4" w:rsidRPr="00D8118D" w:rsidRDefault="000603A4" w:rsidP="000603A4">
      <w:pPr>
        <w:pStyle w:val="a3"/>
        <w:spacing w:afterLines="50" w:after="180"/>
        <w:ind w:leftChars="0" w:left="960"/>
        <w:jc w:val="both"/>
        <w:rPr>
          <w:rFonts w:ascii="Times New Roman" w:hAnsi="Times New Roman" w:cs="Times New Roman"/>
        </w:rPr>
      </w:pPr>
      <w:r w:rsidRPr="00D8118D">
        <w:rPr>
          <w:rFonts w:ascii="Times New Roman" w:hAnsi="Times New Roman" w:cs="Times New Roman"/>
        </w:rPr>
        <w:t>If co-supervision</w:t>
      </w:r>
      <w:r w:rsidR="002A5EAB">
        <w:rPr>
          <w:rFonts w:ascii="Times New Roman" w:hAnsi="Times New Roman" w:cs="Times New Roman" w:hint="eastAsia"/>
        </w:rPr>
        <w:t xml:space="preserve"> is needed</w:t>
      </w:r>
      <w:r w:rsidRPr="00D8118D">
        <w:rPr>
          <w:rFonts w:ascii="Times New Roman" w:hAnsi="Times New Roman" w:cs="Times New Roman"/>
        </w:rPr>
        <w:t xml:space="preserve">, a student shall submit </w:t>
      </w:r>
      <w:r w:rsidR="002A5EAB">
        <w:rPr>
          <w:rFonts w:ascii="Times New Roman" w:hAnsi="Times New Roman" w:cs="Times New Roman" w:hint="eastAsia"/>
        </w:rPr>
        <w:t xml:space="preserve">an </w:t>
      </w:r>
      <w:r w:rsidRPr="00D8118D">
        <w:rPr>
          <w:rFonts w:ascii="Times New Roman" w:hAnsi="Times New Roman" w:cs="Times New Roman"/>
        </w:rPr>
        <w:t xml:space="preserve">application to the department one month prior to the thesis proposal examination once agreed by </w:t>
      </w:r>
      <w:r w:rsidR="002A5EAB">
        <w:rPr>
          <w:rFonts w:ascii="Times New Roman" w:hAnsi="Times New Roman" w:cs="Times New Roman" w:hint="eastAsia"/>
        </w:rPr>
        <w:t xml:space="preserve">the </w:t>
      </w:r>
      <w:r w:rsidRPr="00D8118D">
        <w:rPr>
          <w:rFonts w:ascii="Times New Roman" w:hAnsi="Times New Roman" w:cs="Times New Roman"/>
        </w:rPr>
        <w:t>supervisors. The application shall be reviewed by the department’s teaching committee.</w:t>
      </w:r>
    </w:p>
    <w:p w:rsidR="000603A4" w:rsidRPr="00D8118D" w:rsidRDefault="001159FB" w:rsidP="000603A4">
      <w:pPr>
        <w:pStyle w:val="a3"/>
        <w:numPr>
          <w:ilvl w:val="0"/>
          <w:numId w:val="1"/>
        </w:numPr>
        <w:spacing w:afterLines="50" w:after="180"/>
        <w:ind w:leftChars="0"/>
        <w:jc w:val="both"/>
        <w:rPr>
          <w:rFonts w:ascii="Times New Roman" w:hAnsi="Times New Roman" w:cs="Times New Roman"/>
        </w:rPr>
      </w:pPr>
      <w:r>
        <w:rPr>
          <w:rFonts w:ascii="Times New Roman" w:hAnsi="Times New Roman" w:cs="Times New Roman"/>
        </w:rPr>
        <w:t xml:space="preserve">Doctoral </w:t>
      </w:r>
      <w:r>
        <w:rPr>
          <w:rFonts w:ascii="Times New Roman" w:hAnsi="Times New Roman" w:cs="Times New Roman" w:hint="eastAsia"/>
        </w:rPr>
        <w:t>D</w:t>
      </w:r>
      <w:r>
        <w:rPr>
          <w:rFonts w:ascii="Times New Roman" w:hAnsi="Times New Roman" w:cs="Times New Roman"/>
        </w:rPr>
        <w:t xml:space="preserve">egree </w:t>
      </w:r>
      <w:r>
        <w:rPr>
          <w:rFonts w:ascii="Times New Roman" w:hAnsi="Times New Roman" w:cs="Times New Roman" w:hint="eastAsia"/>
        </w:rPr>
        <w:t>Q</w:t>
      </w:r>
      <w:r>
        <w:rPr>
          <w:rFonts w:ascii="Times New Roman" w:hAnsi="Times New Roman" w:cs="Times New Roman"/>
        </w:rPr>
        <w:t xml:space="preserve">ualification </w:t>
      </w:r>
      <w:r>
        <w:rPr>
          <w:rFonts w:ascii="Times New Roman" w:hAnsi="Times New Roman" w:cs="Times New Roman" w:hint="eastAsia"/>
        </w:rPr>
        <w:t>E</w:t>
      </w:r>
      <w:r w:rsidR="000603A4" w:rsidRPr="00D8118D">
        <w:rPr>
          <w:rFonts w:ascii="Times New Roman" w:hAnsi="Times New Roman" w:cs="Times New Roman"/>
        </w:rPr>
        <w:t>xamination:</w:t>
      </w:r>
    </w:p>
    <w:p w:rsidR="000603A4" w:rsidRPr="00D8118D" w:rsidRDefault="000603A4" w:rsidP="000603A4">
      <w:pPr>
        <w:pStyle w:val="a3"/>
        <w:numPr>
          <w:ilvl w:val="1"/>
          <w:numId w:val="1"/>
        </w:numPr>
        <w:spacing w:afterLines="50" w:after="180"/>
        <w:ind w:leftChars="0"/>
        <w:jc w:val="both"/>
        <w:rPr>
          <w:rFonts w:ascii="Times New Roman" w:hAnsi="Times New Roman" w:cs="Times New Roman"/>
          <w:color w:val="FF0000"/>
        </w:rPr>
      </w:pPr>
      <w:r w:rsidRPr="00D8118D">
        <w:rPr>
          <w:rFonts w:ascii="Times New Roman" w:hAnsi="Times New Roman" w:cs="Times New Roman"/>
          <w:color w:val="FF0000"/>
        </w:rPr>
        <w:t xml:space="preserve">The examination </w:t>
      </w:r>
      <w:r w:rsidR="00FD7FA8" w:rsidRPr="00D8118D">
        <w:rPr>
          <w:rFonts w:ascii="Times New Roman" w:hAnsi="Times New Roman" w:cs="Times New Roman"/>
          <w:color w:val="FF0000"/>
        </w:rPr>
        <w:t>involves completion of</w:t>
      </w:r>
      <w:r w:rsidRPr="00D8118D">
        <w:rPr>
          <w:rFonts w:ascii="Times New Roman" w:hAnsi="Times New Roman" w:cs="Times New Roman"/>
          <w:color w:val="FF0000"/>
        </w:rPr>
        <w:t xml:space="preserve"> two course of a student’s respective division and one lectured course of another division.</w:t>
      </w:r>
    </w:p>
    <w:p w:rsidR="000603A4" w:rsidRPr="00D8118D" w:rsidRDefault="00FD7FA8" w:rsidP="00E56385">
      <w:pPr>
        <w:pStyle w:val="a3"/>
        <w:numPr>
          <w:ilvl w:val="1"/>
          <w:numId w:val="1"/>
        </w:numPr>
        <w:spacing w:afterLines="50" w:after="180"/>
        <w:ind w:leftChars="0"/>
        <w:jc w:val="both"/>
        <w:rPr>
          <w:rFonts w:ascii="Times New Roman" w:hAnsi="Times New Roman" w:cs="Times New Roman"/>
          <w:color w:val="FF0000"/>
        </w:rPr>
      </w:pPr>
      <w:r w:rsidRPr="00D8118D">
        <w:rPr>
          <w:rFonts w:ascii="Times New Roman" w:hAnsi="Times New Roman" w:cs="Times New Roman"/>
          <w:color w:val="FF0000"/>
        </w:rPr>
        <w:t>The passing grade of the examination: a student is considered to pass the examination if he/she ranks in</w:t>
      </w:r>
      <w:r w:rsidR="00E56385">
        <w:rPr>
          <w:rFonts w:ascii="Times New Roman" w:hAnsi="Times New Roman" w:cs="Times New Roman"/>
          <w:color w:val="FF0000"/>
        </w:rPr>
        <w:t xml:space="preserve"> the top 50% in courses studied</w:t>
      </w:r>
      <w:r w:rsidR="00E56385">
        <w:rPr>
          <w:rFonts w:ascii="Times New Roman" w:hAnsi="Times New Roman" w:cs="Times New Roman" w:hint="eastAsia"/>
          <w:color w:val="FF0000"/>
        </w:rPr>
        <w:t xml:space="preserve"> o</w:t>
      </w:r>
      <w:bookmarkStart w:id="0" w:name="_GoBack"/>
      <w:bookmarkEnd w:id="0"/>
      <w:r w:rsidR="00E56385" w:rsidRPr="00E56385">
        <w:rPr>
          <w:rFonts w:ascii="Times New Roman" w:hAnsi="Times New Roman" w:cs="Times New Roman"/>
          <w:color w:val="FF0000"/>
        </w:rPr>
        <w:t>r both reach A (inclusive) or above. The number of participants is more than 3 (inclusive).</w:t>
      </w:r>
    </w:p>
    <w:p w:rsidR="00FD7FA8" w:rsidRPr="00D8118D" w:rsidRDefault="00FD7FA8" w:rsidP="000603A4">
      <w:pPr>
        <w:pStyle w:val="a3"/>
        <w:numPr>
          <w:ilvl w:val="1"/>
          <w:numId w:val="1"/>
        </w:numPr>
        <w:spacing w:afterLines="50" w:after="180"/>
        <w:ind w:leftChars="0"/>
        <w:jc w:val="both"/>
        <w:rPr>
          <w:rFonts w:ascii="Times New Roman" w:hAnsi="Times New Roman" w:cs="Times New Roman"/>
          <w:color w:val="FF0000"/>
        </w:rPr>
      </w:pPr>
      <w:r w:rsidRPr="00D8118D">
        <w:rPr>
          <w:rFonts w:ascii="Times New Roman" w:hAnsi="Times New Roman" w:cs="Times New Roman"/>
          <w:color w:val="FF0000"/>
        </w:rPr>
        <w:t xml:space="preserve">A student who intends to apply for doctoral degree qualification examination shall also submit all grade reports of undergraduate, master’s, and doctoral programs within one month after a semester has begun. The application shall be reviewed by the department’s teaching committee and division convener through </w:t>
      </w:r>
      <w:r w:rsidR="00620FD4" w:rsidRPr="00D8118D">
        <w:rPr>
          <w:rFonts w:ascii="Times New Roman" w:hAnsi="Times New Roman" w:cs="Times New Roman"/>
          <w:color w:val="FF0000"/>
        </w:rPr>
        <w:t>a joint meeting. Once approved, the student qualifies as a doctoral degree candidate, and a candidate list shall be submitted to the Office of Academic Affairs for documentation.</w:t>
      </w:r>
    </w:p>
    <w:p w:rsidR="00620FD4" w:rsidRPr="00D8118D" w:rsidRDefault="001159FB" w:rsidP="00620FD4">
      <w:pPr>
        <w:pStyle w:val="a3"/>
        <w:numPr>
          <w:ilvl w:val="0"/>
          <w:numId w:val="1"/>
        </w:numPr>
        <w:spacing w:afterLines="50" w:after="180"/>
        <w:ind w:leftChars="0"/>
        <w:jc w:val="both"/>
        <w:rPr>
          <w:rFonts w:ascii="Times New Roman" w:hAnsi="Times New Roman" w:cs="Times New Roman"/>
        </w:rPr>
      </w:pPr>
      <w:r>
        <w:rPr>
          <w:rFonts w:ascii="Times New Roman" w:hAnsi="Times New Roman" w:cs="Times New Roman"/>
        </w:rPr>
        <w:t xml:space="preserve">Relevant </w:t>
      </w:r>
      <w:r>
        <w:rPr>
          <w:rFonts w:ascii="Times New Roman" w:hAnsi="Times New Roman" w:cs="Times New Roman" w:hint="eastAsia"/>
        </w:rPr>
        <w:t>R</w:t>
      </w:r>
      <w:r>
        <w:rPr>
          <w:rFonts w:ascii="Times New Roman" w:hAnsi="Times New Roman" w:cs="Times New Roman"/>
        </w:rPr>
        <w:t xml:space="preserve">egulations for </w:t>
      </w:r>
      <w:r>
        <w:rPr>
          <w:rFonts w:ascii="Times New Roman" w:hAnsi="Times New Roman" w:cs="Times New Roman" w:hint="eastAsia"/>
        </w:rPr>
        <w:t>P</w:t>
      </w:r>
      <w:r>
        <w:rPr>
          <w:rFonts w:ascii="Times New Roman" w:hAnsi="Times New Roman" w:cs="Times New Roman"/>
        </w:rPr>
        <w:t xml:space="preserve">ublications of </w:t>
      </w:r>
      <w:r>
        <w:rPr>
          <w:rFonts w:ascii="Times New Roman" w:hAnsi="Times New Roman" w:cs="Times New Roman" w:hint="eastAsia"/>
        </w:rPr>
        <w:t>D</w:t>
      </w:r>
      <w:r>
        <w:rPr>
          <w:rFonts w:ascii="Times New Roman" w:hAnsi="Times New Roman" w:cs="Times New Roman"/>
        </w:rPr>
        <w:t xml:space="preserve">octoral </w:t>
      </w:r>
      <w:r>
        <w:rPr>
          <w:rFonts w:ascii="Times New Roman" w:hAnsi="Times New Roman" w:cs="Times New Roman" w:hint="eastAsia"/>
        </w:rPr>
        <w:t>S</w:t>
      </w:r>
      <w:r w:rsidR="00620FD4" w:rsidRPr="00D8118D">
        <w:rPr>
          <w:rFonts w:ascii="Times New Roman" w:hAnsi="Times New Roman" w:cs="Times New Roman"/>
        </w:rPr>
        <w:t>tudents:</w:t>
      </w:r>
    </w:p>
    <w:p w:rsidR="00620FD4" w:rsidRPr="00D8118D" w:rsidRDefault="002E6D7F" w:rsidP="00620FD4">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 xml:space="preserve">Works relevant to a doctoral thesis shall be accepted for publication in domestic or international academic journals with review systems. Each work may only be published in one academic journal. Recognition of academic journal levels shall be determined in meetings of doctoral thesis proposal examination committee. A doctoral and his/her supervisor shall </w:t>
      </w:r>
      <w:r w:rsidR="004A3338" w:rsidRPr="00D8118D">
        <w:rPr>
          <w:rFonts w:ascii="Times New Roman" w:hAnsi="Times New Roman" w:cs="Times New Roman"/>
        </w:rPr>
        <w:t>at least publish one full article in an SCIE journal and one of the four following types:</w:t>
      </w:r>
    </w:p>
    <w:p w:rsidR="004A3338" w:rsidRPr="00D8118D" w:rsidRDefault="004A3338" w:rsidP="004A3338">
      <w:pPr>
        <w:pStyle w:val="a3"/>
        <w:numPr>
          <w:ilvl w:val="2"/>
          <w:numId w:val="1"/>
        </w:numPr>
        <w:spacing w:afterLines="50" w:after="180"/>
        <w:ind w:leftChars="0"/>
        <w:jc w:val="both"/>
        <w:rPr>
          <w:rFonts w:ascii="Times New Roman" w:hAnsi="Times New Roman" w:cs="Times New Roman"/>
        </w:rPr>
      </w:pPr>
      <w:r w:rsidRPr="00D8118D">
        <w:rPr>
          <w:rFonts w:ascii="Times New Roman" w:hAnsi="Times New Roman" w:cs="Times New Roman"/>
        </w:rPr>
        <w:t>One full article in an international SCIE journal</w:t>
      </w:r>
    </w:p>
    <w:p w:rsidR="004A3338" w:rsidRPr="00D8118D" w:rsidRDefault="004A3338" w:rsidP="004A3338">
      <w:pPr>
        <w:pStyle w:val="a3"/>
        <w:numPr>
          <w:ilvl w:val="2"/>
          <w:numId w:val="1"/>
        </w:numPr>
        <w:spacing w:afterLines="50" w:after="180"/>
        <w:ind w:leftChars="0"/>
        <w:jc w:val="both"/>
        <w:rPr>
          <w:rFonts w:ascii="Times New Roman" w:hAnsi="Times New Roman" w:cs="Times New Roman"/>
        </w:rPr>
      </w:pPr>
      <w:r w:rsidRPr="00D8118D">
        <w:rPr>
          <w:rFonts w:ascii="Times New Roman" w:hAnsi="Times New Roman" w:cs="Times New Roman"/>
        </w:rPr>
        <w:t>One full article in a domestic SCIE journal or two articles in an EI journal</w:t>
      </w:r>
    </w:p>
    <w:p w:rsidR="004A3338" w:rsidRPr="00D8118D" w:rsidRDefault="004A3338" w:rsidP="004A3338">
      <w:pPr>
        <w:pStyle w:val="a3"/>
        <w:numPr>
          <w:ilvl w:val="2"/>
          <w:numId w:val="1"/>
        </w:numPr>
        <w:spacing w:afterLines="50" w:after="180"/>
        <w:ind w:leftChars="0"/>
        <w:jc w:val="both"/>
        <w:rPr>
          <w:rFonts w:ascii="Times New Roman" w:hAnsi="Times New Roman" w:cs="Times New Roman"/>
        </w:rPr>
      </w:pPr>
      <w:r w:rsidRPr="00D8118D">
        <w:rPr>
          <w:rFonts w:ascii="Times New Roman" w:hAnsi="Times New Roman" w:cs="Times New Roman"/>
        </w:rPr>
        <w:t>Two short articles in international SCIE or EI journals</w:t>
      </w:r>
    </w:p>
    <w:p w:rsidR="004A3338" w:rsidRPr="00D8118D" w:rsidRDefault="004A3338" w:rsidP="004A3338">
      <w:pPr>
        <w:pStyle w:val="a3"/>
        <w:numPr>
          <w:ilvl w:val="2"/>
          <w:numId w:val="1"/>
        </w:numPr>
        <w:spacing w:afterLines="50" w:after="180"/>
        <w:ind w:leftChars="0"/>
        <w:jc w:val="both"/>
        <w:rPr>
          <w:rFonts w:ascii="Times New Roman" w:hAnsi="Times New Roman" w:cs="Times New Roman"/>
        </w:rPr>
      </w:pPr>
      <w:r w:rsidRPr="00D8118D">
        <w:rPr>
          <w:rFonts w:ascii="Times New Roman" w:hAnsi="Times New Roman" w:cs="Times New Roman"/>
        </w:rPr>
        <w:t>One short article in an international SCIE journal and one full article in a domestic EI journal</w:t>
      </w:r>
    </w:p>
    <w:p w:rsidR="004A3338" w:rsidRPr="00D8118D" w:rsidRDefault="006F787A" w:rsidP="004A3338">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 xml:space="preserve">Works published prior to doctoral program admission or works published during the </w:t>
      </w:r>
      <w:r w:rsidRPr="00D8118D">
        <w:rPr>
          <w:rFonts w:ascii="Times New Roman" w:hAnsi="Times New Roman" w:cs="Times New Roman"/>
        </w:rPr>
        <w:lastRenderedPageBreak/>
        <w:t>doctoral studying period that are irrelevant to a student’s doctoral thesis or without the supervisor being listed may not be accounted.</w:t>
      </w:r>
    </w:p>
    <w:p w:rsidR="006F787A" w:rsidRPr="00D8118D" w:rsidRDefault="006F787A" w:rsidP="004A3338">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 xml:space="preserve">A doctoral student’s publications may only be accounted when the student is listed as the lead author (apart from the supervisor or co-supervisors). </w:t>
      </w:r>
    </w:p>
    <w:p w:rsidR="006F787A" w:rsidRPr="00D8118D" w:rsidRDefault="001159FB" w:rsidP="006F787A">
      <w:pPr>
        <w:pStyle w:val="a3"/>
        <w:numPr>
          <w:ilvl w:val="0"/>
          <w:numId w:val="1"/>
        </w:numPr>
        <w:spacing w:afterLines="50" w:after="180"/>
        <w:ind w:leftChars="0"/>
        <w:jc w:val="both"/>
        <w:rPr>
          <w:rFonts w:ascii="Times New Roman" w:hAnsi="Times New Roman" w:cs="Times New Roman"/>
        </w:rPr>
      </w:pPr>
      <w:r>
        <w:rPr>
          <w:rFonts w:ascii="Times New Roman" w:hAnsi="Times New Roman" w:cs="Times New Roman"/>
        </w:rPr>
        <w:t xml:space="preserve">Doctoral </w:t>
      </w:r>
      <w:r>
        <w:rPr>
          <w:rFonts w:ascii="Times New Roman" w:hAnsi="Times New Roman" w:cs="Times New Roman" w:hint="eastAsia"/>
        </w:rPr>
        <w:t>T</w:t>
      </w:r>
      <w:r>
        <w:rPr>
          <w:rFonts w:ascii="Times New Roman" w:hAnsi="Times New Roman" w:cs="Times New Roman"/>
        </w:rPr>
        <w:t xml:space="preserve">hesis </w:t>
      </w:r>
      <w:r>
        <w:rPr>
          <w:rFonts w:ascii="Times New Roman" w:hAnsi="Times New Roman" w:cs="Times New Roman" w:hint="eastAsia"/>
        </w:rPr>
        <w:t>P</w:t>
      </w:r>
      <w:r>
        <w:rPr>
          <w:rFonts w:ascii="Times New Roman" w:hAnsi="Times New Roman" w:cs="Times New Roman"/>
        </w:rPr>
        <w:t xml:space="preserve">roposal </w:t>
      </w:r>
      <w:r>
        <w:rPr>
          <w:rFonts w:ascii="Times New Roman" w:hAnsi="Times New Roman" w:cs="Times New Roman" w:hint="eastAsia"/>
        </w:rPr>
        <w:t>E</w:t>
      </w:r>
      <w:r w:rsidR="006F787A" w:rsidRPr="00D8118D">
        <w:rPr>
          <w:rFonts w:ascii="Times New Roman" w:hAnsi="Times New Roman" w:cs="Times New Roman"/>
        </w:rPr>
        <w:t>xamination:</w:t>
      </w:r>
    </w:p>
    <w:p w:rsidR="006F787A" w:rsidRPr="00D8118D" w:rsidRDefault="006F787A" w:rsidP="006F787A">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 xml:space="preserve">Once a doctoral student obtains </w:t>
      </w:r>
      <w:r w:rsidR="00DC29DF" w:rsidRPr="00D8118D">
        <w:rPr>
          <w:rFonts w:ascii="Times New Roman" w:hAnsi="Times New Roman" w:cs="Times New Roman"/>
        </w:rPr>
        <w:t xml:space="preserve">the qualification of a doctoral degree candidate, he/she may submit the doctoral thesis proposal for examination if he/she meets 1) the minimum course requirement and 2) the minimum publication requirement, and is approved by the supervisor. (The aforementioned criteria may be reviewed at the same time, and it is up to the supervisor to determine the review timeframe). </w:t>
      </w:r>
      <w:r w:rsidR="002A5EAB">
        <w:rPr>
          <w:rFonts w:ascii="Times New Roman" w:hAnsi="Times New Roman" w:cs="Times New Roman"/>
        </w:rPr>
        <w:t xml:space="preserve">Relevance </w:t>
      </w:r>
      <w:r w:rsidR="002A5EAB">
        <w:rPr>
          <w:rFonts w:ascii="Times New Roman" w:hAnsi="Times New Roman" w:cs="Times New Roman" w:hint="eastAsia"/>
        </w:rPr>
        <w:t>between</w:t>
      </w:r>
      <w:r w:rsidR="001163F0" w:rsidRPr="00D8118D">
        <w:rPr>
          <w:rFonts w:ascii="Times New Roman" w:hAnsi="Times New Roman" w:cs="Times New Roman"/>
        </w:rPr>
        <w:t xml:space="preserve"> published articles and the doctoral thesis proposal shall be described in the proposal.</w:t>
      </w:r>
    </w:p>
    <w:p w:rsidR="001163F0" w:rsidRPr="00D8118D" w:rsidRDefault="001163F0" w:rsidP="006F787A">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 xml:space="preserve">A supervisor shall recommend five or more assistant professors or faculty members of higher academic ranks </w:t>
      </w:r>
      <w:r w:rsidR="002A5EAB">
        <w:rPr>
          <w:rFonts w:ascii="Times New Roman" w:hAnsi="Times New Roman" w:cs="Times New Roman" w:hint="eastAsia"/>
        </w:rPr>
        <w:t>with</w:t>
      </w:r>
      <w:r w:rsidR="002A5EAB">
        <w:rPr>
          <w:rFonts w:ascii="Times New Roman" w:hAnsi="Times New Roman" w:cs="Times New Roman"/>
        </w:rPr>
        <w:t>in or outside</w:t>
      </w:r>
      <w:r w:rsidRPr="00D8118D">
        <w:rPr>
          <w:rFonts w:ascii="Times New Roman" w:hAnsi="Times New Roman" w:cs="Times New Roman"/>
        </w:rPr>
        <w:t xml:space="preserve"> the department </w:t>
      </w:r>
      <w:r w:rsidR="00B80A12" w:rsidRPr="00D8118D">
        <w:rPr>
          <w:rFonts w:ascii="Times New Roman" w:hAnsi="Times New Roman" w:cs="Times New Roman"/>
        </w:rPr>
        <w:t>to be</w:t>
      </w:r>
      <w:r w:rsidRPr="00D8118D">
        <w:rPr>
          <w:rFonts w:ascii="Times New Roman" w:hAnsi="Times New Roman" w:cs="Times New Roman"/>
        </w:rPr>
        <w:t xml:space="preserve"> </w:t>
      </w:r>
      <w:r w:rsidR="00B80A12" w:rsidRPr="00D8118D">
        <w:rPr>
          <w:rFonts w:ascii="Times New Roman" w:hAnsi="Times New Roman" w:cs="Times New Roman"/>
        </w:rPr>
        <w:t>d</w:t>
      </w:r>
      <w:r w:rsidRPr="00D8118D">
        <w:rPr>
          <w:rFonts w:ascii="Times New Roman" w:hAnsi="Times New Roman" w:cs="Times New Roman"/>
        </w:rPr>
        <w:t xml:space="preserve">octoral thesis proposal examination committee </w:t>
      </w:r>
      <w:r w:rsidR="00B80A12" w:rsidRPr="00D8118D">
        <w:rPr>
          <w:rFonts w:ascii="Times New Roman" w:hAnsi="Times New Roman" w:cs="Times New Roman"/>
        </w:rPr>
        <w:t>members (the number of committee members from a student’s respective division may not be less than half of the total). Recommended faculty members shall be approved and appoint</w:t>
      </w:r>
      <w:r w:rsidR="002A5EAB">
        <w:rPr>
          <w:rFonts w:ascii="Times New Roman" w:hAnsi="Times New Roman" w:cs="Times New Roman" w:hint="eastAsia"/>
        </w:rPr>
        <w:t>ed</w:t>
      </w:r>
      <w:r w:rsidR="00B80A12" w:rsidRPr="00D8118D">
        <w:rPr>
          <w:rFonts w:ascii="Times New Roman" w:hAnsi="Times New Roman" w:cs="Times New Roman"/>
        </w:rPr>
        <w:t xml:space="preserve"> by the department chair.</w:t>
      </w:r>
    </w:p>
    <w:p w:rsidR="00B80A12" w:rsidRPr="00D8118D" w:rsidRDefault="00B80A12" w:rsidP="006F787A">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The examination is an oral exam, and a student may only pass the exam when at least two-thirds of attending members approved the examination result.</w:t>
      </w:r>
    </w:p>
    <w:p w:rsidR="00B80A12" w:rsidRPr="00D8118D" w:rsidRDefault="00B80A12" w:rsidP="006F787A">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 xml:space="preserve">A student who fails doctoral thesis proposal examination </w:t>
      </w:r>
      <w:r w:rsidR="00690825" w:rsidRPr="00D8118D">
        <w:rPr>
          <w:rFonts w:ascii="Times New Roman" w:hAnsi="Times New Roman" w:cs="Times New Roman"/>
        </w:rPr>
        <w:t>may re-submit the thesis for a second examination once the proposal has been revised and approved by the supervisor.</w:t>
      </w:r>
    </w:p>
    <w:p w:rsidR="00690825" w:rsidRPr="00D8118D" w:rsidRDefault="001159FB" w:rsidP="00690825">
      <w:pPr>
        <w:pStyle w:val="a3"/>
        <w:numPr>
          <w:ilvl w:val="0"/>
          <w:numId w:val="1"/>
        </w:numPr>
        <w:spacing w:afterLines="50" w:after="180"/>
        <w:ind w:leftChars="0"/>
        <w:jc w:val="both"/>
        <w:rPr>
          <w:rFonts w:ascii="Times New Roman" w:hAnsi="Times New Roman" w:cs="Times New Roman"/>
        </w:rPr>
      </w:pPr>
      <w:r>
        <w:rPr>
          <w:rFonts w:ascii="Times New Roman" w:hAnsi="Times New Roman" w:cs="Times New Roman"/>
        </w:rPr>
        <w:t xml:space="preserve">Doctoral </w:t>
      </w:r>
      <w:r>
        <w:rPr>
          <w:rFonts w:ascii="Times New Roman" w:hAnsi="Times New Roman" w:cs="Times New Roman" w:hint="eastAsia"/>
        </w:rPr>
        <w:t>D</w:t>
      </w:r>
      <w:r>
        <w:rPr>
          <w:rFonts w:ascii="Times New Roman" w:hAnsi="Times New Roman" w:cs="Times New Roman"/>
        </w:rPr>
        <w:t xml:space="preserve">egree </w:t>
      </w:r>
      <w:r>
        <w:rPr>
          <w:rFonts w:ascii="Times New Roman" w:hAnsi="Times New Roman" w:cs="Times New Roman" w:hint="eastAsia"/>
        </w:rPr>
        <w:t>E</w:t>
      </w:r>
      <w:r w:rsidR="00690825" w:rsidRPr="00D8118D">
        <w:rPr>
          <w:rFonts w:ascii="Times New Roman" w:hAnsi="Times New Roman" w:cs="Times New Roman"/>
        </w:rPr>
        <w:t>xamination:</w:t>
      </w:r>
    </w:p>
    <w:p w:rsidR="00690825" w:rsidRPr="00D8118D" w:rsidRDefault="00690825" w:rsidP="00690825">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Once passing the doctoral thesis proposal examination, a doctoral student may be recommended by his/her supervisor to apply to the department for doctoral degree examination wit</w:t>
      </w:r>
      <w:r w:rsidR="002A5EAB">
        <w:rPr>
          <w:rFonts w:ascii="Times New Roman" w:hAnsi="Times New Roman" w:cs="Times New Roman"/>
        </w:rPr>
        <w:t xml:space="preserve">hin the timeframe specified in </w:t>
      </w:r>
      <w:r w:rsidR="002A5EAB">
        <w:rPr>
          <w:rFonts w:ascii="Times New Roman" w:hAnsi="Times New Roman" w:cs="Times New Roman" w:hint="eastAsia"/>
        </w:rPr>
        <w:t xml:space="preserve">the </w:t>
      </w:r>
      <w:r w:rsidRPr="00D8118D">
        <w:rPr>
          <w:rFonts w:ascii="Times New Roman" w:hAnsi="Times New Roman" w:cs="Times New Roman"/>
        </w:rPr>
        <w:t>NSYSU</w:t>
      </w:r>
      <w:r w:rsidR="002A5EAB">
        <w:rPr>
          <w:rFonts w:ascii="Times New Roman" w:hAnsi="Times New Roman" w:cs="Times New Roman"/>
        </w:rPr>
        <w:t xml:space="preserve"> Calendar.</w:t>
      </w:r>
      <w:r w:rsidRPr="00D8118D">
        <w:rPr>
          <w:rFonts w:ascii="Times New Roman" w:hAnsi="Times New Roman" w:cs="Times New Roman"/>
        </w:rPr>
        <w:t xml:space="preserve"> In case of changing the examination date, </w:t>
      </w:r>
      <w:r w:rsidR="008274A7" w:rsidRPr="00D8118D">
        <w:rPr>
          <w:rFonts w:ascii="Times New Roman" w:hAnsi="Times New Roman" w:cs="Times New Roman"/>
        </w:rPr>
        <w:t>written amendments shall be submitted to the department ten days prior to the exam.</w:t>
      </w:r>
    </w:p>
    <w:p w:rsidR="008274A7" w:rsidRPr="00D8118D" w:rsidRDefault="008274A7" w:rsidP="00690825">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Prior to sitting the doctoral degree examination, a doctoral student shall prepare the doctoral thesis draft and a description of the relevance between published articles and the proposal.</w:t>
      </w:r>
    </w:p>
    <w:p w:rsidR="008274A7" w:rsidRPr="00D8118D" w:rsidRDefault="008274A7" w:rsidP="00690825">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 xml:space="preserve">A supervisor shall recommend five to nine personnel as doctoral degree examination committee member nominees in accordance with NSYSU’s “Enforcement Rules of Postgraduate Degree Examinations.” Apart from professors, academicians or researchers of Academia </w:t>
      </w:r>
      <w:proofErr w:type="spellStart"/>
      <w:r w:rsidRPr="00D8118D">
        <w:rPr>
          <w:rFonts w:ascii="Times New Roman" w:hAnsi="Times New Roman" w:cs="Times New Roman"/>
        </w:rPr>
        <w:t>Sinica</w:t>
      </w:r>
      <w:proofErr w:type="spellEnd"/>
      <w:r w:rsidRPr="00D8118D">
        <w:rPr>
          <w:rFonts w:ascii="Times New Roman" w:hAnsi="Times New Roman" w:cs="Times New Roman"/>
        </w:rPr>
        <w:t xml:space="preserve">, all examination committee member nominees shall be reviewed by the department’s faculty evaluation committee for approval. The examination committee members (including the convener) are reported to the president for selection and </w:t>
      </w:r>
      <w:r w:rsidRPr="00D8118D">
        <w:rPr>
          <w:rFonts w:ascii="Times New Roman" w:hAnsi="Times New Roman" w:cs="Times New Roman"/>
        </w:rPr>
        <w:lastRenderedPageBreak/>
        <w:t xml:space="preserve">appointment once </w:t>
      </w:r>
      <w:r w:rsidR="001159FB">
        <w:rPr>
          <w:rFonts w:ascii="Times New Roman" w:hAnsi="Times New Roman" w:cs="Times New Roman" w:hint="eastAsia"/>
        </w:rPr>
        <w:t xml:space="preserve">they are </w:t>
      </w:r>
      <w:r w:rsidRPr="00D8118D">
        <w:rPr>
          <w:rFonts w:ascii="Times New Roman" w:hAnsi="Times New Roman" w:cs="Times New Roman"/>
        </w:rPr>
        <w:t xml:space="preserve">approved by the department chair. </w:t>
      </w:r>
      <w:r w:rsidR="00D8628E" w:rsidRPr="00D8118D">
        <w:rPr>
          <w:rFonts w:ascii="Times New Roman" w:hAnsi="Times New Roman" w:cs="Times New Roman"/>
        </w:rPr>
        <w:t>The committee convener shall be recommended by committee members and approved by the department chair, and the convener position shall not be assumed by the respective student’s supervisor.</w:t>
      </w:r>
    </w:p>
    <w:p w:rsidR="00D8628E" w:rsidRPr="00D8118D" w:rsidRDefault="00D8628E" w:rsidP="00690825">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 xml:space="preserve">Examination committee members shall attend the examination in person; representatives are not permitted. An examination may only commence when two-thirds or more of the total committee members attend; the minimum number of attending member is five attendees. </w:t>
      </w:r>
    </w:p>
    <w:p w:rsidR="00D8628E" w:rsidRPr="00D8118D" w:rsidRDefault="00D8628E" w:rsidP="00690825">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A student who fails the doctoral degree examination and but not yet completed his/her studying period may re-sit the exam in the next semester or school year. A student may only re-sit the exam once. A student who fails the re-sit shall face withdrawal in accordance with NSYSU’s regulations.</w:t>
      </w:r>
    </w:p>
    <w:p w:rsidR="00D8628E" w:rsidRPr="00D8118D" w:rsidRDefault="00D8628E" w:rsidP="00D8628E">
      <w:pPr>
        <w:pStyle w:val="a3"/>
        <w:numPr>
          <w:ilvl w:val="0"/>
          <w:numId w:val="1"/>
        </w:numPr>
        <w:spacing w:afterLines="50" w:after="180"/>
        <w:ind w:leftChars="0"/>
        <w:jc w:val="both"/>
        <w:rPr>
          <w:rFonts w:ascii="Times New Roman" w:hAnsi="Times New Roman" w:cs="Times New Roman"/>
        </w:rPr>
      </w:pPr>
      <w:r w:rsidRPr="00D8118D">
        <w:rPr>
          <w:rFonts w:ascii="Times New Roman" w:hAnsi="Times New Roman" w:cs="Times New Roman"/>
        </w:rPr>
        <w:t>A doctoral student who meets all criteria mentioned above may apply for graduation.</w:t>
      </w:r>
    </w:p>
    <w:p w:rsidR="00D8628E" w:rsidRPr="00D8118D" w:rsidRDefault="00D8628E" w:rsidP="00D8628E">
      <w:pPr>
        <w:pStyle w:val="a3"/>
        <w:numPr>
          <w:ilvl w:val="0"/>
          <w:numId w:val="1"/>
        </w:numPr>
        <w:spacing w:afterLines="50" w:after="180"/>
        <w:ind w:leftChars="0"/>
        <w:jc w:val="both"/>
        <w:rPr>
          <w:rFonts w:ascii="Times New Roman" w:hAnsi="Times New Roman" w:cs="Times New Roman"/>
        </w:rPr>
      </w:pPr>
      <w:r w:rsidRPr="00D8118D">
        <w:rPr>
          <w:rFonts w:ascii="Times New Roman" w:hAnsi="Times New Roman" w:cs="Times New Roman"/>
        </w:rPr>
        <w:t>In cases of the following conditions, a department general meeting may review and approved recommendation to the university of the withdrawal of a doctoral student:</w:t>
      </w:r>
    </w:p>
    <w:p w:rsidR="00D8628E" w:rsidRPr="00D8118D" w:rsidRDefault="00D8628E" w:rsidP="00D8628E">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Violations to examination rules in qualification written examinations</w:t>
      </w:r>
    </w:p>
    <w:p w:rsidR="00D8628E" w:rsidRPr="00D8118D" w:rsidRDefault="00D8628E" w:rsidP="00D8628E">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 xml:space="preserve">Falsification, </w:t>
      </w:r>
      <w:r w:rsidR="001159FB">
        <w:rPr>
          <w:rFonts w:ascii="Times New Roman" w:hAnsi="Times New Roman" w:cs="Times New Roman"/>
        </w:rPr>
        <w:t xml:space="preserve">plagiarism, and other </w:t>
      </w:r>
      <w:r w:rsidR="001159FB">
        <w:rPr>
          <w:rFonts w:ascii="Times New Roman" w:hAnsi="Times New Roman" w:cs="Times New Roman" w:hint="eastAsia"/>
        </w:rPr>
        <w:t xml:space="preserve">misconducts on </w:t>
      </w:r>
      <w:r w:rsidRPr="00D8118D">
        <w:rPr>
          <w:rFonts w:ascii="Times New Roman" w:hAnsi="Times New Roman" w:cs="Times New Roman"/>
        </w:rPr>
        <w:t>academic publication contents</w:t>
      </w:r>
    </w:p>
    <w:p w:rsidR="00D8628E" w:rsidRPr="00D8118D" w:rsidRDefault="00E36CDA" w:rsidP="00D8628E">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 xml:space="preserve">Coercion to a supervisor to </w:t>
      </w:r>
      <w:r w:rsidR="001159FB">
        <w:rPr>
          <w:rFonts w:ascii="Times New Roman" w:hAnsi="Times New Roman" w:cs="Times New Roman" w:hint="eastAsia"/>
        </w:rPr>
        <w:t>gain approval for</w:t>
      </w:r>
      <w:r w:rsidRPr="00D8118D">
        <w:rPr>
          <w:rFonts w:ascii="Times New Roman" w:hAnsi="Times New Roman" w:cs="Times New Roman"/>
        </w:rPr>
        <w:t xml:space="preserve"> </w:t>
      </w:r>
      <w:r w:rsidR="001159FB">
        <w:rPr>
          <w:rFonts w:ascii="Times New Roman" w:hAnsi="Times New Roman" w:cs="Times New Roman" w:hint="eastAsia"/>
        </w:rPr>
        <w:t>a</w:t>
      </w:r>
      <w:r w:rsidRPr="00D8118D">
        <w:rPr>
          <w:rFonts w:ascii="Times New Roman" w:hAnsi="Times New Roman" w:cs="Times New Roman"/>
        </w:rPr>
        <w:t xml:space="preserve"> doctoral degree examination application</w:t>
      </w:r>
    </w:p>
    <w:p w:rsidR="00E36CDA" w:rsidRPr="00D8118D" w:rsidRDefault="00E36CDA" w:rsidP="00D8628E">
      <w:pPr>
        <w:pStyle w:val="a3"/>
        <w:numPr>
          <w:ilvl w:val="1"/>
          <w:numId w:val="1"/>
        </w:numPr>
        <w:spacing w:afterLines="50" w:after="180"/>
        <w:ind w:leftChars="0"/>
        <w:jc w:val="both"/>
        <w:rPr>
          <w:rFonts w:ascii="Times New Roman" w:hAnsi="Times New Roman" w:cs="Times New Roman"/>
        </w:rPr>
      </w:pPr>
      <w:r w:rsidRPr="00D8118D">
        <w:rPr>
          <w:rFonts w:ascii="Times New Roman" w:hAnsi="Times New Roman" w:cs="Times New Roman"/>
        </w:rPr>
        <w:t>A student facing prosecution and imprisonment</w:t>
      </w:r>
    </w:p>
    <w:p w:rsidR="00E36CDA" w:rsidRPr="00D8118D" w:rsidRDefault="00E36CDA" w:rsidP="00E36CDA">
      <w:pPr>
        <w:pStyle w:val="a3"/>
        <w:numPr>
          <w:ilvl w:val="0"/>
          <w:numId w:val="1"/>
        </w:numPr>
        <w:spacing w:afterLines="50" w:after="180"/>
        <w:ind w:leftChars="0"/>
        <w:jc w:val="both"/>
        <w:rPr>
          <w:rFonts w:ascii="Times New Roman" w:hAnsi="Times New Roman" w:cs="Times New Roman"/>
        </w:rPr>
      </w:pPr>
      <w:r w:rsidRPr="00D8118D">
        <w:rPr>
          <w:rFonts w:ascii="Times New Roman" w:hAnsi="Times New Roman" w:cs="Times New Roman"/>
        </w:rPr>
        <w:t>A doctoral student who considers the present regulations questionable may submit a</w:t>
      </w:r>
      <w:r w:rsidR="001159FB">
        <w:rPr>
          <w:rFonts w:ascii="Times New Roman" w:hAnsi="Times New Roman" w:cs="Times New Roman" w:hint="eastAsia"/>
        </w:rPr>
        <w:t xml:space="preserve"> complaint</w:t>
      </w:r>
      <w:r w:rsidRPr="00D8118D">
        <w:rPr>
          <w:rFonts w:ascii="Times New Roman" w:hAnsi="Times New Roman" w:cs="Times New Roman"/>
        </w:rPr>
        <w:t xml:space="preserve"> to the department once approved by the supervisor. The </w:t>
      </w:r>
      <w:r w:rsidR="001159FB">
        <w:rPr>
          <w:rFonts w:ascii="Times New Roman" w:hAnsi="Times New Roman" w:cs="Times New Roman" w:hint="eastAsia"/>
        </w:rPr>
        <w:t>complaint</w:t>
      </w:r>
      <w:r w:rsidRPr="00D8118D">
        <w:rPr>
          <w:rFonts w:ascii="Times New Roman" w:hAnsi="Times New Roman" w:cs="Times New Roman"/>
        </w:rPr>
        <w:t xml:space="preserve"> shall be reviewed by the department’s research and development committee and </w:t>
      </w:r>
      <w:r w:rsidR="001159FB">
        <w:rPr>
          <w:rFonts w:ascii="Times New Roman" w:hAnsi="Times New Roman" w:cs="Times New Roman" w:hint="eastAsia"/>
        </w:rPr>
        <w:t xml:space="preserve">a </w:t>
      </w:r>
      <w:r w:rsidR="001159FB">
        <w:rPr>
          <w:rFonts w:ascii="Times New Roman" w:hAnsi="Times New Roman" w:cs="Times New Roman"/>
        </w:rPr>
        <w:t>general meeting</w:t>
      </w:r>
      <w:r w:rsidRPr="00D8118D">
        <w:rPr>
          <w:rFonts w:ascii="Times New Roman" w:hAnsi="Times New Roman" w:cs="Times New Roman"/>
        </w:rPr>
        <w:t xml:space="preserve">. </w:t>
      </w:r>
      <w:r w:rsidR="001159FB">
        <w:rPr>
          <w:rFonts w:ascii="Times New Roman" w:hAnsi="Times New Roman" w:cs="Times New Roman" w:hint="eastAsia"/>
        </w:rPr>
        <w:t>Similar</w:t>
      </w:r>
      <w:r w:rsidRPr="00D8118D">
        <w:rPr>
          <w:rFonts w:ascii="Times New Roman" w:hAnsi="Times New Roman" w:cs="Times New Roman"/>
        </w:rPr>
        <w:t xml:space="preserve"> concern</w:t>
      </w:r>
      <w:r w:rsidR="001159FB">
        <w:rPr>
          <w:rFonts w:ascii="Times New Roman" w:hAnsi="Times New Roman" w:cs="Times New Roman" w:hint="eastAsia"/>
        </w:rPr>
        <w:t>s</w:t>
      </w:r>
      <w:r w:rsidRPr="00D8118D">
        <w:rPr>
          <w:rFonts w:ascii="Times New Roman" w:hAnsi="Times New Roman" w:cs="Times New Roman"/>
        </w:rPr>
        <w:t xml:space="preserve"> may only be submitted once.</w:t>
      </w:r>
    </w:p>
    <w:p w:rsidR="00E36CDA" w:rsidRPr="00D8118D" w:rsidRDefault="00E36CDA" w:rsidP="00E36CDA">
      <w:pPr>
        <w:pStyle w:val="a3"/>
        <w:numPr>
          <w:ilvl w:val="0"/>
          <w:numId w:val="1"/>
        </w:numPr>
        <w:spacing w:afterLines="50" w:after="180"/>
        <w:ind w:leftChars="0"/>
        <w:jc w:val="both"/>
        <w:rPr>
          <w:rFonts w:ascii="Times New Roman" w:hAnsi="Times New Roman" w:cs="Times New Roman"/>
        </w:rPr>
      </w:pPr>
      <w:r w:rsidRPr="00D8118D">
        <w:rPr>
          <w:rFonts w:ascii="Times New Roman" w:hAnsi="Times New Roman" w:cs="Times New Roman"/>
        </w:rPr>
        <w:t>The present regulations shall be implemented following approvals of department and college general meetings as well as authorization of the president. The same procedure shall be carried out when amendments are to be made.</w:t>
      </w:r>
    </w:p>
    <w:sectPr w:rsidR="00E36CDA" w:rsidRPr="00D8118D" w:rsidSect="00E536B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4079B"/>
    <w:multiLevelType w:val="hybridMultilevel"/>
    <w:tmpl w:val="619ADC70"/>
    <w:lvl w:ilvl="0" w:tplc="04090013">
      <w:start w:val="1"/>
      <w:numFmt w:val="upperRoman"/>
      <w:lvlText w:val="%1."/>
      <w:lvlJc w:val="left"/>
      <w:pPr>
        <w:ind w:left="480" w:hanging="480"/>
      </w:pPr>
    </w:lvl>
    <w:lvl w:ilvl="1" w:tplc="04090011">
      <w:start w:val="1"/>
      <w:numFmt w:val="upperLetter"/>
      <w:lvlText w:val="%2."/>
      <w:lvlJc w:val="left"/>
      <w:pPr>
        <w:ind w:left="960" w:hanging="480"/>
      </w:pPr>
    </w:lvl>
    <w:lvl w:ilvl="2" w:tplc="0409000F">
      <w:start w:val="1"/>
      <w:numFmt w:val="decimal"/>
      <w:lvlText w:val="%3."/>
      <w:lvlJc w:val="left"/>
      <w:pPr>
        <w:ind w:left="1440" w:hanging="480"/>
      </w:pPr>
    </w:lvl>
    <w:lvl w:ilvl="3" w:tplc="04090017">
      <w:start w:val="1"/>
      <w:numFmt w:val="lowerLetter"/>
      <w:lvlText w:val="%4)"/>
      <w:lvlJc w:val="left"/>
      <w:pPr>
        <w:ind w:left="1920" w:hanging="480"/>
      </w:pPr>
    </w:lvl>
    <w:lvl w:ilvl="4" w:tplc="0409001B">
      <w:start w:val="1"/>
      <w:numFmt w:val="lowerRoman"/>
      <w:lvlText w:val="%5."/>
      <w:lvlJc w:val="righ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B0"/>
    <w:rsid w:val="0005593B"/>
    <w:rsid w:val="000603A4"/>
    <w:rsid w:val="001159FB"/>
    <w:rsid w:val="001163F0"/>
    <w:rsid w:val="001338F3"/>
    <w:rsid w:val="001D60E8"/>
    <w:rsid w:val="002A5EAB"/>
    <w:rsid w:val="002E6D7F"/>
    <w:rsid w:val="00480CDE"/>
    <w:rsid w:val="004A3338"/>
    <w:rsid w:val="00620FD4"/>
    <w:rsid w:val="00690825"/>
    <w:rsid w:val="006F787A"/>
    <w:rsid w:val="00784B47"/>
    <w:rsid w:val="008274A7"/>
    <w:rsid w:val="00A711D5"/>
    <w:rsid w:val="00B80A12"/>
    <w:rsid w:val="00D8118D"/>
    <w:rsid w:val="00D8628E"/>
    <w:rsid w:val="00DC29DF"/>
    <w:rsid w:val="00E36CDA"/>
    <w:rsid w:val="00E536B0"/>
    <w:rsid w:val="00E56385"/>
    <w:rsid w:val="00F0172E"/>
    <w:rsid w:val="00F930D5"/>
    <w:rsid w:val="00FD7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8999"/>
  <w15:docId w15:val="{29A6CE55-6BA5-488E-A3AC-8B34FF21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7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1782</Words>
  <Characters>10163</Characters>
  <Application>Microsoft Office Word</Application>
  <DocSecurity>0</DocSecurity>
  <Lines>84</Lines>
  <Paragraphs>23</Paragraphs>
  <ScaleCrop>false</ScaleCrop>
  <Company>Microsoft</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user</cp:lastModifiedBy>
  <cp:revision>3</cp:revision>
  <dcterms:created xsi:type="dcterms:W3CDTF">2015-10-13T05:39:00Z</dcterms:created>
  <dcterms:modified xsi:type="dcterms:W3CDTF">2021-03-05T05:48:00Z</dcterms:modified>
</cp:coreProperties>
</file>