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0C" w:rsidRPr="00781E55" w:rsidRDefault="0094420C" w:rsidP="00713D62">
      <w:pPr>
        <w:rPr>
          <w:rFonts w:ascii="標楷體" w:eastAsia="標楷體" w:hAnsi="標楷體"/>
          <w:szCs w:val="24"/>
        </w:rPr>
      </w:pPr>
    </w:p>
    <w:p w:rsidR="00C8229B" w:rsidRPr="00C8229B" w:rsidRDefault="00C8229B" w:rsidP="00713D62">
      <w:pPr>
        <w:rPr>
          <w:rFonts w:ascii="標楷體" w:eastAsia="標楷體" w:hAnsi="標楷體"/>
          <w:sz w:val="28"/>
          <w:szCs w:val="28"/>
        </w:rPr>
      </w:pPr>
      <w:r w:rsidRPr="00C8229B">
        <w:rPr>
          <w:rFonts w:ascii="標楷體" w:eastAsia="標楷體" w:hAnsi="標楷體" w:hint="eastAsia"/>
          <w:sz w:val="28"/>
          <w:szCs w:val="28"/>
        </w:rPr>
        <w:t>機械與機電</w:t>
      </w:r>
      <w:r w:rsidRPr="00C8229B">
        <w:rPr>
          <w:rFonts w:ascii="標楷體" w:eastAsia="標楷體" w:hAnsi="標楷體" w:hint="eastAsia"/>
          <w:sz w:val="28"/>
          <w:szCs w:val="28"/>
        </w:rPr>
        <w:t>工程學</w:t>
      </w:r>
      <w:r w:rsidRPr="00C8229B">
        <w:rPr>
          <w:rFonts w:ascii="標楷體" w:eastAsia="標楷體" w:hAnsi="標楷體" w:hint="eastAsia"/>
          <w:sz w:val="28"/>
          <w:szCs w:val="28"/>
        </w:rPr>
        <w:t>系</w:t>
      </w:r>
    </w:p>
    <w:p w:rsidR="00411DF0" w:rsidRPr="00C8229B" w:rsidRDefault="00C8229B" w:rsidP="00713D62">
      <w:pPr>
        <w:rPr>
          <w:rFonts w:ascii="標楷體" w:eastAsia="標楷體" w:hAnsi="標楷體"/>
          <w:sz w:val="28"/>
          <w:szCs w:val="28"/>
        </w:rPr>
      </w:pPr>
      <w:r w:rsidRPr="00C8229B">
        <w:rPr>
          <w:rFonts w:ascii="標楷體" w:eastAsia="標楷體" w:hAnsi="標楷體" w:hint="eastAsia"/>
          <w:sz w:val="28"/>
          <w:szCs w:val="28"/>
        </w:rPr>
        <w:t>103學年度</w:t>
      </w:r>
      <w:r w:rsidRPr="00C8229B">
        <w:rPr>
          <w:rFonts w:ascii="標楷體" w:eastAsia="標楷體" w:hAnsi="標楷體" w:hint="eastAsia"/>
          <w:sz w:val="28"/>
          <w:szCs w:val="28"/>
        </w:rPr>
        <w:t>總結性課程</w:t>
      </w:r>
      <w:r w:rsidR="00411DF0" w:rsidRPr="00C8229B">
        <w:rPr>
          <w:rFonts w:ascii="標楷體" w:eastAsia="標楷體" w:hAnsi="標楷體" w:hint="eastAsia"/>
          <w:sz w:val="28"/>
          <w:szCs w:val="28"/>
        </w:rPr>
        <w:t>專題執行時程表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3152"/>
        <w:gridCol w:w="2943"/>
      </w:tblGrid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日期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事項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備註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B748E3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103年9月10日</w:t>
            </w:r>
          </w:p>
        </w:tc>
        <w:tc>
          <w:tcPr>
            <w:tcW w:w="3152" w:type="dxa"/>
          </w:tcPr>
          <w:p w:rsidR="00B748E3" w:rsidRPr="00781E55" w:rsidRDefault="00B748E3" w:rsidP="00B748E3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指導教師說明會</w:t>
            </w:r>
          </w:p>
        </w:tc>
        <w:tc>
          <w:tcPr>
            <w:tcW w:w="2943" w:type="dxa"/>
          </w:tcPr>
          <w:p w:rsidR="00B748E3" w:rsidRPr="00781E55" w:rsidRDefault="00B748E3" w:rsidP="00B748E3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103年9月12日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確定專題題目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指導教師確定題目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103年9月15日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公告總結性課程執行細則給學生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請各組協助宣導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024AE3" w:rsidRDefault="00B748E3" w:rsidP="003101B0">
            <w:pPr>
              <w:widowControl/>
              <w:rPr>
                <w:rFonts w:ascii="標楷體" w:eastAsia="標楷體" w:hAnsi="標楷體" w:cs="標楷體"/>
                <w:color w:val="C00000"/>
                <w:kern w:val="0"/>
                <w:szCs w:val="24"/>
              </w:rPr>
            </w:pPr>
            <w:r w:rsidRPr="00024AE3">
              <w:rPr>
                <w:rFonts w:ascii="標楷體" w:eastAsia="標楷體" w:hAnsi="標楷體" w:cs="標楷體" w:hint="eastAsia"/>
                <w:color w:val="C00000"/>
                <w:kern w:val="0"/>
                <w:szCs w:val="24"/>
              </w:rPr>
              <w:t>103年9月19日</w:t>
            </w:r>
          </w:p>
          <w:p w:rsidR="00B748E3" w:rsidRPr="00024AE3" w:rsidRDefault="00B748E3" w:rsidP="003101B0">
            <w:pPr>
              <w:widowControl/>
              <w:rPr>
                <w:rFonts w:ascii="標楷體" w:eastAsia="標楷體" w:hAnsi="標楷體" w:cs="標楷體"/>
                <w:color w:val="C00000"/>
                <w:kern w:val="0"/>
                <w:szCs w:val="24"/>
              </w:rPr>
            </w:pPr>
            <w:r w:rsidRPr="00024AE3">
              <w:rPr>
                <w:rFonts w:ascii="標楷體" w:eastAsia="標楷體" w:hAnsi="標楷體" w:cs="標楷體" w:hint="eastAsia"/>
                <w:color w:val="C00000"/>
                <w:kern w:val="0"/>
                <w:szCs w:val="24"/>
              </w:rPr>
              <w:t>PM2:00</w:t>
            </w:r>
          </w:p>
          <w:p w:rsidR="00B748E3" w:rsidRPr="00024AE3" w:rsidRDefault="00B748E3" w:rsidP="003101B0">
            <w:pPr>
              <w:widowControl/>
              <w:rPr>
                <w:rFonts w:ascii="標楷體" w:eastAsia="標楷體" w:hAnsi="標楷體" w:cs="標楷體"/>
                <w:color w:val="C00000"/>
                <w:kern w:val="0"/>
                <w:szCs w:val="24"/>
              </w:rPr>
            </w:pPr>
            <w:r w:rsidRPr="00024AE3">
              <w:rPr>
                <w:rFonts w:ascii="標楷體" w:eastAsia="標楷體" w:hAnsi="標楷體" w:cs="標楷體" w:hint="eastAsia"/>
                <w:color w:val="C00000"/>
                <w:kern w:val="0"/>
                <w:szCs w:val="24"/>
              </w:rPr>
              <w:t>工EN4055-1</w:t>
            </w:r>
          </w:p>
        </w:tc>
        <w:tc>
          <w:tcPr>
            <w:tcW w:w="3152" w:type="dxa"/>
          </w:tcPr>
          <w:p w:rsidR="00B748E3" w:rsidRPr="00024AE3" w:rsidRDefault="00B748E3" w:rsidP="003101B0">
            <w:pPr>
              <w:widowControl/>
              <w:rPr>
                <w:rFonts w:ascii="標楷體" w:eastAsia="標楷體" w:hAnsi="標楷體" w:cs="標楷體"/>
                <w:color w:val="C00000"/>
                <w:kern w:val="0"/>
                <w:szCs w:val="24"/>
              </w:rPr>
            </w:pPr>
            <w:r w:rsidRPr="00024AE3">
              <w:rPr>
                <w:rFonts w:ascii="標楷體" w:eastAsia="標楷體" w:hAnsi="標楷體" w:cs="標楷體" w:hint="eastAsia"/>
                <w:color w:val="C00000"/>
                <w:kern w:val="0"/>
                <w:szCs w:val="24"/>
              </w:rPr>
              <w:t>辦理學生說明會</w:t>
            </w:r>
          </w:p>
        </w:tc>
        <w:tc>
          <w:tcPr>
            <w:tcW w:w="2943" w:type="dxa"/>
          </w:tcPr>
          <w:p w:rsidR="00B748E3" w:rsidRPr="00024AE3" w:rsidRDefault="00B748E3" w:rsidP="003101B0">
            <w:pPr>
              <w:widowControl/>
              <w:rPr>
                <w:rFonts w:ascii="標楷體" w:eastAsia="標楷體" w:hAnsi="標楷體" w:cs="標楷體"/>
                <w:color w:val="C00000"/>
                <w:kern w:val="0"/>
                <w:szCs w:val="24"/>
              </w:rPr>
            </w:pPr>
            <w:r w:rsidRPr="00024AE3">
              <w:rPr>
                <w:rFonts w:ascii="標楷體" w:eastAsia="標楷體" w:hAnsi="標楷體" w:cs="標楷體" w:hint="eastAsia"/>
                <w:color w:val="C00000"/>
                <w:kern w:val="0"/>
                <w:szCs w:val="24"/>
              </w:rPr>
              <w:t>大三大四同學為主，未選修專題者仍可參與本專題(總結性課程)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103年9月19~25日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參與專題學生提報群組名單及選擇題目志願序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每組3~5人執行一個題目，每組至少填報3個以上志願序。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103年9月26日</w:t>
            </w:r>
          </w:p>
        </w:tc>
        <w:tc>
          <w:tcPr>
            <w:tcW w:w="3152" w:type="dxa"/>
          </w:tcPr>
          <w:p w:rsidR="00B748E3" w:rsidRPr="00781E55" w:rsidRDefault="000F0040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公告</w:t>
            </w:r>
            <w:r w:rsidR="00B748E3"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各群組名單及指導教師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系網頁公告結果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103年10月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學生找指導教師訪談，繳回訪談資料表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104年1~2月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參與本總結性課程者選修「機電實作專題研討(二)」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104年2月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各組推派一人申請科技部大專生專題計劃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找成績較優者代表申請，提供該組執行經費主要來源。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104年5月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各組申請</w:t>
            </w:r>
            <w:r w:rsidRPr="00781E55">
              <w:rPr>
                <w:rFonts w:ascii="標楷體" w:eastAsia="標楷體" w:hAnsi="標楷體"/>
                <w:szCs w:val="24"/>
              </w:rPr>
              <w:t>研發處﹝103鼓勵大學部學生參與專題計畫措施﹞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未申請到科技部者一定要申請本項</w:t>
            </w: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104年6月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辦理104學年度學生選課說明會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104年8月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81E55">
              <w:rPr>
                <w:rFonts w:ascii="標楷體" w:eastAsia="標楷體" w:hAnsi="標楷體" w:hint="eastAsia"/>
                <w:szCs w:val="24"/>
              </w:rPr>
              <w:t>各組提報104學年度專題指導教師及題目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104年9月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繳交103學年度研究成果初稿、104學年度專題組隊完成。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104年11月底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製作成果海報及成果展示預備完成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B748E3" w:rsidRPr="00781E55" w:rsidTr="00C8229B">
        <w:tc>
          <w:tcPr>
            <w:tcW w:w="2405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104年12月</w:t>
            </w:r>
          </w:p>
        </w:tc>
        <w:tc>
          <w:tcPr>
            <w:tcW w:w="3152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81E55">
              <w:rPr>
                <w:rFonts w:ascii="標楷體" w:eastAsia="標楷體" w:hAnsi="標楷體" w:cs="標楷體" w:hint="eastAsia"/>
                <w:kern w:val="0"/>
                <w:szCs w:val="24"/>
              </w:rPr>
              <w:t>舉辦成果展覽及競賽評審</w:t>
            </w:r>
          </w:p>
        </w:tc>
        <w:tc>
          <w:tcPr>
            <w:tcW w:w="2943" w:type="dxa"/>
          </w:tcPr>
          <w:p w:rsidR="00B748E3" w:rsidRPr="00781E55" w:rsidRDefault="00B748E3" w:rsidP="003101B0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</w:tbl>
    <w:p w:rsidR="00411DF0" w:rsidRPr="00781E55" w:rsidRDefault="00411DF0" w:rsidP="00713D6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781E55" w:rsidRPr="00781E55" w:rsidRDefault="00781E55" w:rsidP="00713D62">
      <w:pPr>
        <w:rPr>
          <w:rFonts w:ascii="標楷體" w:eastAsia="標楷體" w:hAnsi="標楷體"/>
          <w:szCs w:val="24"/>
        </w:rPr>
      </w:pPr>
    </w:p>
    <w:p w:rsidR="00D12155" w:rsidRDefault="00D12155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94420C" w:rsidRDefault="0094420C" w:rsidP="00713D62">
      <w:pPr>
        <w:rPr>
          <w:rFonts w:ascii="標楷體" w:eastAsia="標楷體" w:hAnsi="標楷體"/>
          <w:sz w:val="28"/>
          <w:szCs w:val="28"/>
        </w:rPr>
      </w:pPr>
    </w:p>
    <w:p w:rsidR="00EC58CA" w:rsidRDefault="00EC58CA" w:rsidP="00713D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EC58CA" w:rsidRDefault="00EC58CA" w:rsidP="00713D62">
      <w:pPr>
        <w:rPr>
          <w:rFonts w:ascii="標楷體" w:eastAsia="標楷體" w:hAnsi="標楷體"/>
          <w:szCs w:val="24"/>
          <w:u w:val="single"/>
        </w:rPr>
      </w:pPr>
    </w:p>
    <w:p w:rsidR="00EC58CA" w:rsidRDefault="00EC58CA" w:rsidP="00713D62">
      <w:pPr>
        <w:rPr>
          <w:rFonts w:ascii="標楷體" w:eastAsia="標楷體" w:hAnsi="標楷體"/>
          <w:szCs w:val="24"/>
        </w:rPr>
      </w:pPr>
    </w:p>
    <w:p w:rsidR="00FF6216" w:rsidRDefault="00FF6216" w:rsidP="00713D62">
      <w:pPr>
        <w:rPr>
          <w:rFonts w:ascii="標楷體" w:eastAsia="標楷體" w:hAnsi="標楷體"/>
          <w:szCs w:val="24"/>
        </w:rPr>
      </w:pPr>
    </w:p>
    <w:p w:rsidR="00DA49A1" w:rsidRPr="00781E55" w:rsidRDefault="00DA49A1" w:rsidP="00713D62">
      <w:pPr>
        <w:rPr>
          <w:rFonts w:ascii="標楷體" w:eastAsia="標楷體" w:hAnsi="標楷體"/>
          <w:szCs w:val="24"/>
        </w:rPr>
      </w:pPr>
    </w:p>
    <w:p w:rsidR="00781E55" w:rsidRPr="00781E55" w:rsidRDefault="00781E55" w:rsidP="00713D62">
      <w:pPr>
        <w:rPr>
          <w:rFonts w:ascii="標楷體" w:eastAsia="標楷體" w:hAnsi="標楷體"/>
          <w:szCs w:val="24"/>
        </w:rPr>
      </w:pPr>
    </w:p>
    <w:sectPr w:rsidR="00781E55" w:rsidRPr="00781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DA" w:rsidRDefault="00CA24DA" w:rsidP="00024AE3">
      <w:r>
        <w:separator/>
      </w:r>
    </w:p>
  </w:endnote>
  <w:endnote w:type="continuationSeparator" w:id="0">
    <w:p w:rsidR="00CA24DA" w:rsidRDefault="00CA24DA" w:rsidP="000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DA" w:rsidRDefault="00CA24DA" w:rsidP="00024AE3">
      <w:r>
        <w:separator/>
      </w:r>
    </w:p>
  </w:footnote>
  <w:footnote w:type="continuationSeparator" w:id="0">
    <w:p w:rsidR="00CA24DA" w:rsidRDefault="00CA24DA" w:rsidP="0002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60C1"/>
    <w:multiLevelType w:val="hybridMultilevel"/>
    <w:tmpl w:val="CA5809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C0685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6951C7"/>
    <w:multiLevelType w:val="hybridMultilevel"/>
    <w:tmpl w:val="E1C83520"/>
    <w:lvl w:ilvl="0" w:tplc="9E5C96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24AE3"/>
    <w:rsid w:val="00031405"/>
    <w:rsid w:val="000F0040"/>
    <w:rsid w:val="001E3EC6"/>
    <w:rsid w:val="001E6DE6"/>
    <w:rsid w:val="00270379"/>
    <w:rsid w:val="002F6270"/>
    <w:rsid w:val="00323270"/>
    <w:rsid w:val="0032577A"/>
    <w:rsid w:val="00411DF0"/>
    <w:rsid w:val="005E51F6"/>
    <w:rsid w:val="00625CDB"/>
    <w:rsid w:val="00713D62"/>
    <w:rsid w:val="00781E55"/>
    <w:rsid w:val="009310CE"/>
    <w:rsid w:val="0094420C"/>
    <w:rsid w:val="00AA0E7A"/>
    <w:rsid w:val="00B748E3"/>
    <w:rsid w:val="00BF377E"/>
    <w:rsid w:val="00BF50BF"/>
    <w:rsid w:val="00C8229B"/>
    <w:rsid w:val="00CA24DA"/>
    <w:rsid w:val="00D12155"/>
    <w:rsid w:val="00DA49A1"/>
    <w:rsid w:val="00DA4A5F"/>
    <w:rsid w:val="00DB1736"/>
    <w:rsid w:val="00DC1ED2"/>
    <w:rsid w:val="00DD29C0"/>
    <w:rsid w:val="00E25A1C"/>
    <w:rsid w:val="00EC58CA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FD960-59B4-4456-9D98-568D1603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62"/>
    <w:pPr>
      <w:ind w:leftChars="200" w:left="480"/>
    </w:pPr>
  </w:style>
  <w:style w:type="table" w:styleId="a4">
    <w:name w:val="Table Grid"/>
    <w:basedOn w:val="a1"/>
    <w:uiPriority w:val="39"/>
    <w:rsid w:val="007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A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A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洪素華</dc:creator>
  <cp:keywords/>
  <dc:description/>
  <cp:lastModifiedBy>洪素華</cp:lastModifiedBy>
  <cp:revision>3</cp:revision>
  <dcterms:created xsi:type="dcterms:W3CDTF">2014-09-19T01:21:00Z</dcterms:created>
  <dcterms:modified xsi:type="dcterms:W3CDTF">2014-09-19T01:23:00Z</dcterms:modified>
</cp:coreProperties>
</file>